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83" w:rsidRPr="00216C83" w:rsidRDefault="00D159EB" w:rsidP="00216C83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216C83">
        <w:rPr>
          <w:rFonts w:ascii="微软雅黑" w:eastAsia="微软雅黑" w:hAnsi="微软雅黑" w:hint="eastAsia"/>
          <w:sz w:val="36"/>
          <w:szCs w:val="36"/>
        </w:rPr>
        <w:t>南京理工大学2014级在职工程硕士公共课课表</w:t>
      </w:r>
    </w:p>
    <w:p w:rsidR="004850A1" w:rsidRPr="00216C83" w:rsidRDefault="00D159EB" w:rsidP="00216C83">
      <w:pPr>
        <w:jc w:val="center"/>
        <w:rPr>
          <w:rFonts w:ascii="微软雅黑" w:eastAsia="微软雅黑" w:hAnsi="微软雅黑"/>
          <w:sz w:val="32"/>
          <w:szCs w:val="32"/>
        </w:rPr>
      </w:pPr>
      <w:r w:rsidRPr="00216C83">
        <w:rPr>
          <w:rFonts w:ascii="微软雅黑" w:eastAsia="微软雅黑" w:hAnsi="微软雅黑" w:hint="eastAsia"/>
          <w:sz w:val="32"/>
          <w:szCs w:val="32"/>
        </w:rPr>
        <w:t>（南京校内班）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D159EB" w:rsidRPr="00216C83" w:rsidTr="00D159EB">
        <w:tc>
          <w:tcPr>
            <w:tcW w:w="2840" w:type="dxa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上课日期</w:t>
            </w:r>
          </w:p>
        </w:tc>
        <w:tc>
          <w:tcPr>
            <w:tcW w:w="2841" w:type="dxa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课程名称</w:t>
            </w:r>
          </w:p>
        </w:tc>
        <w:tc>
          <w:tcPr>
            <w:tcW w:w="2841" w:type="dxa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上课地点</w:t>
            </w:r>
          </w:p>
        </w:tc>
      </w:tr>
      <w:tr w:rsidR="00D159EB" w:rsidRPr="00216C83" w:rsidTr="00216C83">
        <w:tc>
          <w:tcPr>
            <w:tcW w:w="2840" w:type="dxa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10月17日-18日</w:t>
            </w:r>
          </w:p>
        </w:tc>
        <w:tc>
          <w:tcPr>
            <w:tcW w:w="2841" w:type="dxa"/>
            <w:vMerge w:val="restart"/>
            <w:vAlign w:val="center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自然辩证法</w:t>
            </w:r>
          </w:p>
        </w:tc>
        <w:tc>
          <w:tcPr>
            <w:tcW w:w="2841" w:type="dxa"/>
            <w:vMerge w:val="restart"/>
            <w:vAlign w:val="center"/>
          </w:tcPr>
          <w:p w:rsidR="00231BE1" w:rsidRDefault="00231BE1" w:rsidP="00216C83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南京理工大学</w:t>
            </w:r>
          </w:p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逸夫教学楼102教室</w:t>
            </w:r>
          </w:p>
        </w:tc>
      </w:tr>
      <w:tr w:rsidR="00D159EB" w:rsidRPr="00216C83" w:rsidTr="00D159EB">
        <w:tc>
          <w:tcPr>
            <w:tcW w:w="2840" w:type="dxa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10月24日-25日</w:t>
            </w:r>
          </w:p>
        </w:tc>
        <w:tc>
          <w:tcPr>
            <w:tcW w:w="2841" w:type="dxa"/>
            <w:vMerge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159EB" w:rsidRPr="00216C83" w:rsidTr="00D159EB">
        <w:tc>
          <w:tcPr>
            <w:tcW w:w="2840" w:type="dxa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10月31日-11月1日</w:t>
            </w:r>
          </w:p>
        </w:tc>
        <w:tc>
          <w:tcPr>
            <w:tcW w:w="2841" w:type="dxa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知识产权</w:t>
            </w:r>
          </w:p>
        </w:tc>
        <w:tc>
          <w:tcPr>
            <w:tcW w:w="2841" w:type="dxa"/>
            <w:vMerge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159EB" w:rsidRPr="00216C83" w:rsidTr="00D159EB">
        <w:tc>
          <w:tcPr>
            <w:tcW w:w="2840" w:type="dxa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11月7日-8日</w:t>
            </w:r>
          </w:p>
        </w:tc>
        <w:tc>
          <w:tcPr>
            <w:tcW w:w="2841" w:type="dxa"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16C83">
              <w:rPr>
                <w:rFonts w:asciiTheme="majorEastAsia" w:eastAsiaTheme="majorEastAsia" w:hAnsiTheme="majorEastAsia" w:hint="eastAsia"/>
                <w:sz w:val="28"/>
                <w:szCs w:val="28"/>
              </w:rPr>
              <w:t>信息检索</w:t>
            </w:r>
          </w:p>
        </w:tc>
        <w:tc>
          <w:tcPr>
            <w:tcW w:w="2841" w:type="dxa"/>
            <w:vMerge/>
          </w:tcPr>
          <w:p w:rsidR="00D159EB" w:rsidRPr="00216C83" w:rsidRDefault="00D159EB" w:rsidP="00216C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159EB" w:rsidRPr="00216C83" w:rsidRDefault="00D159EB">
      <w:pPr>
        <w:rPr>
          <w:rFonts w:asciiTheme="majorEastAsia" w:eastAsiaTheme="majorEastAsia" w:hAnsiTheme="majorEastAsia"/>
          <w:sz w:val="28"/>
          <w:szCs w:val="28"/>
        </w:rPr>
      </w:pPr>
      <w:r w:rsidRPr="00216C83">
        <w:rPr>
          <w:rFonts w:asciiTheme="majorEastAsia" w:eastAsiaTheme="majorEastAsia" w:hAnsiTheme="majorEastAsia" w:hint="eastAsia"/>
          <w:sz w:val="28"/>
          <w:szCs w:val="28"/>
        </w:rPr>
        <w:t>备注：</w:t>
      </w:r>
    </w:p>
    <w:p w:rsidR="00D159EB" w:rsidRPr="00216C83" w:rsidRDefault="00D159EB" w:rsidP="00D159EB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216C83">
        <w:rPr>
          <w:rFonts w:asciiTheme="majorEastAsia" w:eastAsiaTheme="majorEastAsia" w:hAnsiTheme="majorEastAsia" w:hint="eastAsia"/>
          <w:sz w:val="28"/>
          <w:szCs w:val="28"/>
        </w:rPr>
        <w:t>具体上课时间：8:00-12:00,14:00-18:00.</w:t>
      </w:r>
    </w:p>
    <w:p w:rsidR="00D159EB" w:rsidRPr="00216C83" w:rsidRDefault="00D159EB" w:rsidP="00D159EB">
      <w:pPr>
        <w:pStyle w:val="a4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216C83">
        <w:rPr>
          <w:rFonts w:asciiTheme="majorEastAsia" w:eastAsiaTheme="majorEastAsia" w:hAnsiTheme="majorEastAsia" w:hint="eastAsia"/>
          <w:sz w:val="28"/>
          <w:szCs w:val="28"/>
        </w:rPr>
        <w:t>课程教材：《自然辩证法》，清华大学出版社</w:t>
      </w:r>
      <w:r w:rsidR="009F0E75" w:rsidRPr="00216C83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F0E75" w:rsidRPr="00216C83" w:rsidRDefault="009F0E75" w:rsidP="009F0E75">
      <w:pPr>
        <w:pStyle w:val="a4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216C83">
        <w:rPr>
          <w:rFonts w:asciiTheme="majorEastAsia" w:eastAsiaTheme="majorEastAsia" w:hAnsiTheme="majorEastAsia" w:hint="eastAsia"/>
          <w:sz w:val="28"/>
          <w:szCs w:val="28"/>
        </w:rPr>
        <w:t xml:space="preserve">         《知识产权基础教程》，清华大学出版社；</w:t>
      </w:r>
    </w:p>
    <w:p w:rsidR="009F0E75" w:rsidRPr="00216C83" w:rsidRDefault="009F0E75" w:rsidP="009F0E75">
      <w:pPr>
        <w:pStyle w:val="a4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216C83">
        <w:rPr>
          <w:rFonts w:asciiTheme="majorEastAsia" w:eastAsiaTheme="majorEastAsia" w:hAnsiTheme="majorEastAsia" w:hint="eastAsia"/>
          <w:sz w:val="28"/>
          <w:szCs w:val="28"/>
        </w:rPr>
        <w:t xml:space="preserve">         《信息获取与利用》，清华大学出版社。</w:t>
      </w:r>
    </w:p>
    <w:p w:rsidR="009F0E75" w:rsidRDefault="009F0E75" w:rsidP="009F0E75">
      <w:pPr>
        <w:pStyle w:val="a4"/>
        <w:ind w:left="360" w:firstLineChars="0" w:firstLine="0"/>
        <w:rPr>
          <w:rFonts w:hint="eastAsia"/>
        </w:rPr>
      </w:pPr>
    </w:p>
    <w:p w:rsidR="00216C83" w:rsidRDefault="00216C83" w:rsidP="009F0E75">
      <w:pPr>
        <w:pStyle w:val="a4"/>
        <w:ind w:left="360" w:firstLineChars="0" w:firstLine="0"/>
        <w:rPr>
          <w:rFonts w:hint="eastAsia"/>
        </w:rPr>
      </w:pPr>
    </w:p>
    <w:p w:rsidR="00216C83" w:rsidRPr="00216C83" w:rsidRDefault="00216C83" w:rsidP="00216C83">
      <w:pPr>
        <w:pStyle w:val="a4"/>
        <w:ind w:left="360" w:firstLineChars="0" w:firstLine="0"/>
        <w:jc w:val="right"/>
        <w:rPr>
          <w:rFonts w:ascii="黑体" w:eastAsia="黑体" w:hAnsi="黑体" w:hint="eastAsia"/>
          <w:sz w:val="32"/>
          <w:szCs w:val="32"/>
        </w:rPr>
      </w:pPr>
      <w:r w:rsidRPr="00216C83">
        <w:rPr>
          <w:rFonts w:ascii="黑体" w:eastAsia="黑体" w:hAnsi="黑体" w:hint="eastAsia"/>
          <w:sz w:val="32"/>
          <w:szCs w:val="32"/>
        </w:rPr>
        <w:t>南京理工大学研究生院</w:t>
      </w:r>
    </w:p>
    <w:p w:rsidR="00216C83" w:rsidRPr="00216C83" w:rsidRDefault="00216C83" w:rsidP="00216C83">
      <w:pPr>
        <w:pStyle w:val="a4"/>
        <w:ind w:left="360" w:right="640" w:firstLineChars="0" w:firstLine="0"/>
        <w:jc w:val="right"/>
        <w:rPr>
          <w:rFonts w:ascii="黑体" w:eastAsia="黑体" w:hAnsi="黑体"/>
          <w:sz w:val="32"/>
          <w:szCs w:val="32"/>
        </w:rPr>
      </w:pPr>
      <w:r w:rsidRPr="00216C83">
        <w:rPr>
          <w:rFonts w:ascii="黑体" w:eastAsia="黑体" w:hAnsi="黑体" w:hint="eastAsia"/>
          <w:sz w:val="32"/>
          <w:szCs w:val="32"/>
        </w:rPr>
        <w:t>2015年9月</w:t>
      </w:r>
    </w:p>
    <w:sectPr w:rsidR="00216C83" w:rsidRPr="00216C83" w:rsidSect="0048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B4" w:rsidRDefault="006A53B4" w:rsidP="00216C83">
      <w:r>
        <w:separator/>
      </w:r>
    </w:p>
  </w:endnote>
  <w:endnote w:type="continuationSeparator" w:id="0">
    <w:p w:rsidR="006A53B4" w:rsidRDefault="006A53B4" w:rsidP="0021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B4" w:rsidRDefault="006A53B4" w:rsidP="00216C83">
      <w:r>
        <w:separator/>
      </w:r>
    </w:p>
  </w:footnote>
  <w:footnote w:type="continuationSeparator" w:id="0">
    <w:p w:rsidR="006A53B4" w:rsidRDefault="006A53B4" w:rsidP="00216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77F6E"/>
    <w:multiLevelType w:val="hybridMultilevel"/>
    <w:tmpl w:val="45844E92"/>
    <w:lvl w:ilvl="0" w:tplc="9BBABE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9EB"/>
    <w:rsid w:val="00216C83"/>
    <w:rsid w:val="00231BE1"/>
    <w:rsid w:val="004850A1"/>
    <w:rsid w:val="006A53B4"/>
    <w:rsid w:val="00802C54"/>
    <w:rsid w:val="009F0E75"/>
    <w:rsid w:val="00D1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9E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1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16C8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1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16C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Company>MS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2015-09-17T00:10:00Z</dcterms:created>
  <dcterms:modified xsi:type="dcterms:W3CDTF">2015-09-17T00:30:00Z</dcterms:modified>
</cp:coreProperties>
</file>