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4B" w:rsidRPr="00616DA0" w:rsidRDefault="00815C4B" w:rsidP="00815C4B">
      <w:pPr>
        <w:jc w:val="left"/>
        <w:rPr>
          <w:rFonts w:ascii="黑体" w:eastAsia="黑体" w:hAnsi="宋体"/>
          <w:sz w:val="28"/>
          <w:szCs w:val="44"/>
        </w:rPr>
      </w:pPr>
      <w:r w:rsidRPr="00616DA0">
        <w:rPr>
          <w:rFonts w:ascii="黑体" w:eastAsia="黑体" w:hAnsi="宋体" w:hint="eastAsia"/>
          <w:sz w:val="28"/>
          <w:szCs w:val="44"/>
        </w:rPr>
        <w:t>附件</w:t>
      </w:r>
      <w:r>
        <w:rPr>
          <w:rFonts w:ascii="黑体" w:eastAsia="黑体" w:hAnsi="宋体" w:hint="eastAsia"/>
          <w:sz w:val="28"/>
          <w:szCs w:val="44"/>
        </w:rPr>
        <w:t>一</w:t>
      </w:r>
    </w:p>
    <w:p w:rsidR="00815C4B" w:rsidRDefault="00815C4B" w:rsidP="00815C4B">
      <w:pPr>
        <w:jc w:val="center"/>
        <w:rPr>
          <w:rFonts w:ascii="黑体" w:eastAsia="黑体" w:hAnsi="宋体"/>
          <w:sz w:val="44"/>
          <w:szCs w:val="44"/>
        </w:rPr>
      </w:pPr>
      <w:r w:rsidRPr="00FB143A">
        <w:rPr>
          <w:rFonts w:ascii="黑体" w:eastAsia="黑体" w:hAnsi="宋体" w:hint="eastAsia"/>
          <w:sz w:val="44"/>
          <w:szCs w:val="44"/>
        </w:rPr>
        <w:t>南京理工大学研究生助教</w:t>
      </w:r>
      <w:r>
        <w:rPr>
          <w:rFonts w:ascii="黑体" w:eastAsia="黑体" w:hAnsi="宋体" w:hint="eastAsia"/>
          <w:sz w:val="44"/>
          <w:szCs w:val="44"/>
        </w:rPr>
        <w:t>推荐指标数</w:t>
      </w:r>
    </w:p>
    <w:p w:rsidR="00815C4B" w:rsidRPr="00FB143A" w:rsidRDefault="00815C4B" w:rsidP="00815C4B">
      <w:pPr>
        <w:jc w:val="center"/>
        <w:rPr>
          <w:rFonts w:ascii="黑体" w:eastAsia="黑体" w:hAnsi="宋体"/>
          <w:sz w:val="44"/>
          <w:szCs w:val="44"/>
        </w:rPr>
      </w:pPr>
    </w:p>
    <w:tbl>
      <w:tblPr>
        <w:tblW w:w="52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26"/>
        <w:gridCol w:w="2043"/>
      </w:tblGrid>
      <w:tr w:rsidR="00815C4B" w:rsidRPr="00815C4B" w:rsidTr="00016C7E">
        <w:trPr>
          <w:trHeight w:val="280"/>
          <w:tblHeader/>
          <w:jc w:val="center"/>
        </w:trPr>
        <w:tc>
          <w:tcPr>
            <w:tcW w:w="162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黑体" w:eastAsia="黑体" w:hAnsi="黑体" w:cs="Arial"/>
                <w:kern w:val="0"/>
                <w:sz w:val="24"/>
              </w:rPr>
            </w:pPr>
            <w:r w:rsidRPr="00815C4B">
              <w:rPr>
                <w:rFonts w:ascii="黑体" w:eastAsia="黑体" w:hAnsi="黑体" w:cs="Arial" w:hint="eastAsia"/>
                <w:kern w:val="0"/>
                <w:sz w:val="24"/>
              </w:rPr>
              <w:t>单位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Default="00815C4B" w:rsidP="00016C7E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24"/>
                <w:sz w:val="24"/>
              </w:rPr>
              <w:t>高数</w:t>
            </w:r>
            <w:r w:rsidRPr="00815C4B"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  <w:t>推荐</w:t>
            </w:r>
          </w:p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黑体" w:eastAsia="黑体" w:hAnsi="黑体" w:cs="Arial"/>
                <w:kern w:val="0"/>
                <w:sz w:val="24"/>
              </w:rPr>
            </w:pPr>
            <w:r w:rsidRPr="00815C4B"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  <w:t>助教</w:t>
            </w:r>
            <w:r w:rsidRPr="00815C4B">
              <w:rPr>
                <w:rFonts w:ascii="黑体" w:eastAsia="黑体" w:hAnsi="黑体" w:cs="Arial" w:hint="eastAsia"/>
                <w:b/>
                <w:bCs/>
                <w:color w:val="000000"/>
                <w:kern w:val="24"/>
                <w:sz w:val="24"/>
              </w:rPr>
              <w:t>人</w:t>
            </w:r>
            <w:r w:rsidRPr="00815C4B"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  <w:t>数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:rsidR="00815C4B" w:rsidRDefault="00815C4B" w:rsidP="00016C7E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24"/>
                <w:sz w:val="24"/>
              </w:rPr>
              <w:t>工程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  <w:t>制图类课程</w:t>
            </w:r>
          </w:p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  <w:t>推荐助教</w:t>
            </w:r>
            <w:r>
              <w:rPr>
                <w:rFonts w:ascii="黑体" w:eastAsia="黑体" w:hAnsi="黑体" w:cs="Arial" w:hint="eastAsia"/>
                <w:b/>
                <w:bCs/>
                <w:color w:val="000000"/>
                <w:kern w:val="24"/>
                <w:sz w:val="24"/>
              </w:rPr>
              <w:t>人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24"/>
                <w:sz w:val="24"/>
              </w:rPr>
              <w:t>数</w:t>
            </w:r>
          </w:p>
        </w:tc>
      </w:tr>
      <w:tr w:rsidR="00815C4B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机械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14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20</w:t>
            </w:r>
          </w:p>
        </w:tc>
      </w:tr>
      <w:tr w:rsidR="00815C4B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环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生学院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3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5C4B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化工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8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电光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12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计算机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6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经管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6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能动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6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自动化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7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物理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3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材料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7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中法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2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网安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2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制造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2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  <w:bookmarkStart w:id="0" w:name="_GoBack"/>
        <w:bookmarkEnd w:id="0"/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新能源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1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/>
                <w:color w:val="000000"/>
                <w:kern w:val="24"/>
                <w:sz w:val="24"/>
              </w:rPr>
              <w:t>微电子</w:t>
            </w: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3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016C7E" w:rsidRPr="00815C4B" w:rsidTr="00016C7E">
        <w:trPr>
          <w:trHeight w:val="28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数统学院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16C7E" w:rsidRPr="00815C4B" w:rsidRDefault="00016C7E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color w:val="000000"/>
                <w:kern w:val="24"/>
                <w:sz w:val="24"/>
              </w:rPr>
            </w:pPr>
            <w:r w:rsidRPr="00815C4B">
              <w:rPr>
                <w:rFonts w:ascii="DengXian" w:eastAsia="DengXian" w:hAnsi="DengXian" w:cs="Arial" w:hint="eastAsia"/>
                <w:color w:val="000000"/>
                <w:kern w:val="24"/>
                <w:sz w:val="24"/>
              </w:rPr>
              <w:t>26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6C7E" w:rsidRDefault="00016C7E" w:rsidP="00016C7E">
            <w:pPr>
              <w:jc w:val="center"/>
            </w:pPr>
            <w:r w:rsidRPr="00F53EF8">
              <w:t>/</w:t>
            </w:r>
          </w:p>
        </w:tc>
      </w:tr>
      <w:tr w:rsidR="00815C4B" w:rsidRPr="00815C4B" w:rsidTr="00016C7E">
        <w:trPr>
          <w:trHeight w:val="280"/>
          <w:jc w:val="center"/>
        </w:trPr>
        <w:tc>
          <w:tcPr>
            <w:tcW w:w="162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15C4B">
              <w:rPr>
                <w:rFonts w:ascii="DengXian" w:hAnsi="Arial" w:cs="Arial"/>
                <w:color w:val="000000"/>
                <w:kern w:val="24"/>
                <w:sz w:val="24"/>
              </w:rPr>
              <w:t>合计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C4B" w:rsidRPr="00815C4B" w:rsidRDefault="00815C4B" w:rsidP="0051202A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DengXian" w:eastAsia="DengXian" w:hAnsi="DengXian" w:cs="Arial"/>
                <w:b/>
                <w:bCs/>
                <w:color w:val="0070C0"/>
                <w:kern w:val="24"/>
                <w:sz w:val="24"/>
              </w:rPr>
              <w:t>1</w:t>
            </w:r>
            <w:r w:rsidR="0051202A">
              <w:rPr>
                <w:rFonts w:ascii="DengXian" w:eastAsia="DengXian" w:hAnsi="DengXian" w:cs="Arial"/>
                <w:b/>
                <w:bCs/>
                <w:color w:val="0070C0"/>
                <w:kern w:val="24"/>
                <w:sz w:val="24"/>
              </w:rPr>
              <w:t>08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:rsidR="00815C4B" w:rsidRPr="00815C4B" w:rsidRDefault="00815C4B" w:rsidP="00016C7E">
            <w:pPr>
              <w:widowControl/>
              <w:jc w:val="center"/>
              <w:textAlignment w:val="bottom"/>
              <w:rPr>
                <w:rFonts w:ascii="DengXian" w:eastAsia="DengXian" w:hAnsi="DengXian" w:cs="Arial"/>
                <w:b/>
                <w:bCs/>
                <w:color w:val="0070C0"/>
                <w:kern w:val="24"/>
                <w:sz w:val="24"/>
              </w:rPr>
            </w:pPr>
            <w:r>
              <w:rPr>
                <w:rFonts w:ascii="DengXian" w:eastAsia="DengXian" w:hAnsi="DengXian" w:cs="Arial" w:hint="eastAsia"/>
                <w:b/>
                <w:bCs/>
                <w:color w:val="0070C0"/>
                <w:kern w:val="24"/>
                <w:sz w:val="24"/>
              </w:rPr>
              <w:t>20</w:t>
            </w:r>
          </w:p>
        </w:tc>
      </w:tr>
    </w:tbl>
    <w:p w:rsidR="003B1068" w:rsidRPr="00815C4B" w:rsidRDefault="003B1068"/>
    <w:sectPr w:rsidR="003B1068" w:rsidRPr="0081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47" w:rsidRDefault="00B55147" w:rsidP="00815C4B">
      <w:r>
        <w:separator/>
      </w:r>
    </w:p>
  </w:endnote>
  <w:endnote w:type="continuationSeparator" w:id="0">
    <w:p w:rsidR="00B55147" w:rsidRDefault="00B55147" w:rsidP="008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47" w:rsidRDefault="00B55147" w:rsidP="00815C4B">
      <w:r>
        <w:separator/>
      </w:r>
    </w:p>
  </w:footnote>
  <w:footnote w:type="continuationSeparator" w:id="0">
    <w:p w:rsidR="00B55147" w:rsidRDefault="00B55147" w:rsidP="0081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7D"/>
    <w:rsid w:val="00016C7E"/>
    <w:rsid w:val="003B1068"/>
    <w:rsid w:val="0051202A"/>
    <w:rsid w:val="00815C4B"/>
    <w:rsid w:val="009B3DA7"/>
    <w:rsid w:val="00B55147"/>
    <w:rsid w:val="00D0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3061"/>
  <w15:chartTrackingRefBased/>
  <w15:docId w15:val="{0B0CBEC0-25C5-4C54-9488-F0358622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C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C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2024-06-03T03:05:00Z</dcterms:created>
  <dcterms:modified xsi:type="dcterms:W3CDTF">2024-06-03T03:34:00Z</dcterms:modified>
</cp:coreProperties>
</file>