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7E" w:rsidRPr="00520F31" w:rsidRDefault="00645B7E" w:rsidP="00645B7E">
      <w:pPr>
        <w:ind w:firstLineChars="0" w:firstLine="0"/>
        <w:jc w:val="center"/>
        <w:rPr>
          <w:rFonts w:ascii="方正小标宋简体" w:eastAsia="方正小标宋简体" w:hAnsiTheme="majorEastAsia"/>
          <w:bCs/>
          <w:sz w:val="36"/>
          <w:szCs w:val="36"/>
        </w:rPr>
      </w:pPr>
      <w:r w:rsidRPr="00520F31">
        <w:rPr>
          <w:rFonts w:ascii="方正小标宋简体" w:eastAsia="方正小标宋简体" w:hAnsiTheme="majorEastAsia" w:hint="eastAsia"/>
          <w:sz w:val="36"/>
          <w:szCs w:val="36"/>
        </w:rPr>
        <w:t>关于开展201</w:t>
      </w:r>
      <w:r w:rsidR="006F7AC9">
        <w:rPr>
          <w:rFonts w:ascii="方正小标宋简体" w:eastAsia="方正小标宋简体" w:hAnsiTheme="majorEastAsia" w:hint="eastAsia"/>
          <w:sz w:val="36"/>
          <w:szCs w:val="36"/>
        </w:rPr>
        <w:t>9</w:t>
      </w:r>
      <w:r w:rsidRPr="00520F31">
        <w:rPr>
          <w:rFonts w:ascii="方正小标宋简体" w:eastAsia="方正小标宋简体" w:hAnsiTheme="majorEastAsia" w:hint="eastAsia"/>
          <w:sz w:val="36"/>
          <w:szCs w:val="36"/>
        </w:rPr>
        <w:t>年博士研究生中期考核的通知</w:t>
      </w:r>
    </w:p>
    <w:p w:rsidR="00645B7E" w:rsidRPr="00185786" w:rsidRDefault="00645B7E" w:rsidP="00645B7E">
      <w:pPr>
        <w:spacing w:line="500" w:lineRule="exact"/>
        <w:ind w:firstLine="560"/>
        <w:rPr>
          <w:rFonts w:ascii="仿宋_GB2312" w:eastAsia="仿宋_GB2312" w:hAnsiTheme="minorEastAsia"/>
          <w:sz w:val="28"/>
          <w:szCs w:val="28"/>
        </w:rPr>
      </w:pPr>
      <w:r w:rsidRPr="00185786">
        <w:rPr>
          <w:rFonts w:ascii="仿宋_GB2312" w:eastAsia="仿宋_GB2312" w:hAnsiTheme="minorEastAsia" w:hint="eastAsia"/>
          <w:sz w:val="28"/>
          <w:szCs w:val="28"/>
        </w:rPr>
        <w:t>各培养单位：</w:t>
      </w:r>
    </w:p>
    <w:p w:rsidR="00645B7E" w:rsidRPr="00185786" w:rsidRDefault="00645B7E" w:rsidP="00645B7E">
      <w:pPr>
        <w:spacing w:line="500" w:lineRule="exact"/>
        <w:ind w:firstLine="560"/>
        <w:rPr>
          <w:rFonts w:ascii="仿宋_GB2312" w:eastAsia="仿宋_GB2312" w:hAnsiTheme="minorEastAsia"/>
          <w:sz w:val="28"/>
          <w:szCs w:val="28"/>
        </w:rPr>
      </w:pPr>
      <w:r w:rsidRPr="00185786">
        <w:rPr>
          <w:rFonts w:ascii="仿宋_GB2312" w:eastAsia="仿宋_GB2312" w:hAnsiTheme="minorEastAsia" w:hint="eastAsia"/>
          <w:sz w:val="28"/>
          <w:szCs w:val="28"/>
        </w:rPr>
        <w:t>根据《南京理工大学博士研究生中期考核实施办法（试行）》（研究生[2017]52号）的要求，为加强博士研究生培养过程管理，不断提高博士研究生培养质量，现将201</w:t>
      </w:r>
      <w:r w:rsidR="006F7AC9">
        <w:rPr>
          <w:rFonts w:ascii="仿宋_GB2312" w:eastAsia="仿宋_GB2312" w:hAnsiTheme="minorEastAsia" w:hint="eastAsia"/>
          <w:sz w:val="28"/>
          <w:szCs w:val="28"/>
        </w:rPr>
        <w:t>9</w:t>
      </w:r>
      <w:r w:rsidRPr="00185786">
        <w:rPr>
          <w:rFonts w:ascii="仿宋_GB2312" w:eastAsia="仿宋_GB2312" w:hAnsiTheme="minorEastAsia" w:hint="eastAsia"/>
          <w:sz w:val="28"/>
          <w:szCs w:val="28"/>
        </w:rPr>
        <w:t>年博士研究生中期考核的有关事项通知如下：</w:t>
      </w:r>
    </w:p>
    <w:p w:rsidR="00645B7E" w:rsidRPr="00077226" w:rsidRDefault="00645B7E" w:rsidP="00077226">
      <w:pPr>
        <w:spacing w:line="500" w:lineRule="exact"/>
        <w:ind w:firstLine="562"/>
        <w:rPr>
          <w:rFonts w:ascii="仿宋_GB2312" w:eastAsia="仿宋_GB2312" w:hAnsiTheme="minorEastAsia"/>
          <w:b/>
          <w:sz w:val="28"/>
          <w:szCs w:val="28"/>
        </w:rPr>
      </w:pPr>
      <w:r w:rsidRPr="00077226">
        <w:rPr>
          <w:rFonts w:ascii="仿宋_GB2312" w:eastAsia="仿宋_GB2312" w:hAnsiTheme="minorEastAsia" w:hint="eastAsia"/>
          <w:b/>
          <w:sz w:val="28"/>
          <w:szCs w:val="28"/>
        </w:rPr>
        <w:t>一、考核对象</w:t>
      </w:r>
    </w:p>
    <w:p w:rsidR="00645B7E" w:rsidRPr="00185786" w:rsidRDefault="00645B7E" w:rsidP="00645B7E">
      <w:pPr>
        <w:spacing w:line="500" w:lineRule="exact"/>
        <w:ind w:firstLine="560"/>
        <w:rPr>
          <w:rFonts w:ascii="仿宋_GB2312" w:eastAsia="仿宋_GB2312" w:hAnsiTheme="minorEastAsia"/>
          <w:sz w:val="28"/>
          <w:szCs w:val="28"/>
        </w:rPr>
      </w:pPr>
      <w:r w:rsidRPr="00185786">
        <w:rPr>
          <w:rFonts w:ascii="仿宋_GB2312" w:eastAsia="仿宋_GB2312" w:hAnsiTheme="minorEastAsia" w:hint="eastAsia"/>
          <w:sz w:val="28"/>
          <w:szCs w:val="28"/>
        </w:rPr>
        <w:t>1.201</w:t>
      </w:r>
      <w:r w:rsidR="006F7AC9">
        <w:rPr>
          <w:rFonts w:ascii="仿宋_GB2312" w:eastAsia="仿宋_GB2312" w:hAnsiTheme="minorEastAsia" w:hint="eastAsia"/>
          <w:sz w:val="28"/>
          <w:szCs w:val="28"/>
        </w:rPr>
        <w:t>6</w:t>
      </w:r>
      <w:r w:rsidRPr="00185786">
        <w:rPr>
          <w:rFonts w:ascii="仿宋_GB2312" w:eastAsia="仿宋_GB2312" w:hAnsiTheme="minorEastAsia" w:hint="eastAsia"/>
          <w:sz w:val="28"/>
          <w:szCs w:val="28"/>
        </w:rPr>
        <w:t>级</w:t>
      </w:r>
      <w:r w:rsidR="00064FC4">
        <w:rPr>
          <w:rFonts w:ascii="仿宋_GB2312" w:eastAsia="仿宋_GB2312" w:hAnsiTheme="minorEastAsia" w:hint="eastAsia"/>
          <w:sz w:val="28"/>
          <w:szCs w:val="28"/>
        </w:rPr>
        <w:t>入学时为</w:t>
      </w:r>
      <w:r w:rsidRPr="00185786">
        <w:rPr>
          <w:rFonts w:ascii="仿宋_GB2312" w:eastAsia="仿宋_GB2312" w:hAnsiTheme="minorEastAsia" w:hint="eastAsia"/>
          <w:sz w:val="28"/>
          <w:szCs w:val="28"/>
        </w:rPr>
        <w:t>硕博连读生</w:t>
      </w:r>
      <w:r w:rsidR="00064FC4">
        <w:rPr>
          <w:rFonts w:ascii="仿宋_GB2312" w:eastAsia="仿宋_GB2312" w:hAnsiTheme="minorEastAsia" w:hint="eastAsia"/>
          <w:sz w:val="28"/>
          <w:szCs w:val="28"/>
        </w:rPr>
        <w:t>的新生</w:t>
      </w:r>
      <w:r w:rsidRPr="00185786">
        <w:rPr>
          <w:rFonts w:ascii="仿宋_GB2312" w:eastAsia="仿宋_GB2312" w:hAnsiTheme="minorEastAsia" w:hint="eastAsia"/>
          <w:sz w:val="28"/>
          <w:szCs w:val="28"/>
        </w:rPr>
        <w:t>；</w:t>
      </w:r>
    </w:p>
    <w:p w:rsidR="00645B7E" w:rsidRPr="00185786" w:rsidRDefault="00645B7E" w:rsidP="00645B7E">
      <w:pPr>
        <w:spacing w:line="500" w:lineRule="exact"/>
        <w:ind w:firstLine="560"/>
        <w:rPr>
          <w:rFonts w:ascii="仿宋_GB2312" w:eastAsia="仿宋_GB2312" w:hAnsiTheme="minorEastAsia"/>
          <w:sz w:val="28"/>
          <w:szCs w:val="28"/>
        </w:rPr>
      </w:pPr>
      <w:r w:rsidRPr="00185786">
        <w:rPr>
          <w:rFonts w:ascii="仿宋_GB2312" w:eastAsia="仿宋_GB2312" w:hAnsiTheme="minorEastAsia" w:hint="eastAsia"/>
          <w:sz w:val="28"/>
          <w:szCs w:val="28"/>
        </w:rPr>
        <w:t>2.</w:t>
      </w:r>
      <w:proofErr w:type="gramStart"/>
      <w:r w:rsidRPr="00185786">
        <w:rPr>
          <w:rFonts w:ascii="仿宋_GB2312" w:eastAsia="仿宋_GB2312" w:hAnsiTheme="minorEastAsia" w:hint="eastAsia"/>
          <w:sz w:val="28"/>
          <w:szCs w:val="28"/>
        </w:rPr>
        <w:t>201</w:t>
      </w:r>
      <w:r w:rsidR="006F7AC9">
        <w:rPr>
          <w:rFonts w:ascii="仿宋_GB2312" w:eastAsia="仿宋_GB2312" w:hAnsiTheme="minorEastAsia" w:hint="eastAsia"/>
          <w:sz w:val="28"/>
          <w:szCs w:val="28"/>
        </w:rPr>
        <w:t>7</w:t>
      </w:r>
      <w:r w:rsidRPr="00185786">
        <w:rPr>
          <w:rFonts w:ascii="仿宋_GB2312" w:eastAsia="仿宋_GB2312" w:hAnsiTheme="minorEastAsia" w:hint="eastAsia"/>
          <w:sz w:val="28"/>
          <w:szCs w:val="28"/>
        </w:rPr>
        <w:t>级直博生</w:t>
      </w:r>
      <w:proofErr w:type="gramEnd"/>
      <w:r w:rsidRPr="00185786">
        <w:rPr>
          <w:rFonts w:ascii="仿宋_GB2312" w:eastAsia="仿宋_GB2312" w:hAnsiTheme="minorEastAsia" w:hint="eastAsia"/>
          <w:sz w:val="28"/>
          <w:szCs w:val="28"/>
        </w:rPr>
        <w:t>；</w:t>
      </w:r>
    </w:p>
    <w:p w:rsidR="00645B7E" w:rsidRPr="00185786" w:rsidRDefault="00645B7E" w:rsidP="00645B7E">
      <w:pPr>
        <w:spacing w:line="500" w:lineRule="exact"/>
        <w:ind w:firstLine="560"/>
        <w:rPr>
          <w:rFonts w:ascii="仿宋_GB2312" w:eastAsia="仿宋_GB2312" w:hAnsiTheme="minorEastAsia"/>
          <w:sz w:val="28"/>
          <w:szCs w:val="28"/>
        </w:rPr>
      </w:pPr>
      <w:r w:rsidRPr="00185786">
        <w:rPr>
          <w:rFonts w:ascii="仿宋_GB2312" w:eastAsia="仿宋_GB2312" w:hAnsiTheme="minorEastAsia" w:hint="eastAsia"/>
          <w:sz w:val="28"/>
          <w:szCs w:val="28"/>
        </w:rPr>
        <w:t>3.201</w:t>
      </w:r>
      <w:r w:rsidR="006F7AC9">
        <w:rPr>
          <w:rFonts w:ascii="仿宋_GB2312" w:eastAsia="仿宋_GB2312" w:hAnsiTheme="minorEastAsia" w:hint="eastAsia"/>
          <w:sz w:val="28"/>
          <w:szCs w:val="28"/>
        </w:rPr>
        <w:t>7</w:t>
      </w:r>
      <w:r w:rsidRPr="00185786">
        <w:rPr>
          <w:rFonts w:ascii="仿宋_GB2312" w:eastAsia="仿宋_GB2312" w:hAnsiTheme="minorEastAsia" w:hint="eastAsia"/>
          <w:sz w:val="28"/>
          <w:szCs w:val="28"/>
        </w:rPr>
        <w:t>年转为硕博连读的研究生（不含201</w:t>
      </w:r>
      <w:r w:rsidR="006F7AC9">
        <w:rPr>
          <w:rFonts w:ascii="仿宋_GB2312" w:eastAsia="仿宋_GB2312" w:hAnsiTheme="minorEastAsia" w:hint="eastAsia"/>
          <w:sz w:val="28"/>
          <w:szCs w:val="28"/>
        </w:rPr>
        <w:t>7</w:t>
      </w:r>
      <w:r w:rsidRPr="00185786">
        <w:rPr>
          <w:rFonts w:ascii="仿宋_GB2312" w:eastAsia="仿宋_GB2312" w:hAnsiTheme="minorEastAsia" w:hint="eastAsia"/>
          <w:sz w:val="28"/>
          <w:szCs w:val="28"/>
        </w:rPr>
        <w:t>级入学时转为硕博的新生）；</w:t>
      </w:r>
    </w:p>
    <w:p w:rsidR="00645B7E" w:rsidRDefault="00645B7E" w:rsidP="00645B7E">
      <w:pPr>
        <w:spacing w:line="500" w:lineRule="exact"/>
        <w:ind w:firstLine="560"/>
        <w:rPr>
          <w:rFonts w:ascii="仿宋_GB2312" w:eastAsia="仿宋_GB2312" w:hAnsiTheme="minorEastAsia"/>
          <w:sz w:val="28"/>
          <w:szCs w:val="28"/>
        </w:rPr>
      </w:pPr>
      <w:r w:rsidRPr="00185786">
        <w:rPr>
          <w:rFonts w:ascii="仿宋_GB2312" w:eastAsia="仿宋_GB2312" w:hAnsiTheme="minorEastAsia" w:hint="eastAsia"/>
          <w:sz w:val="28"/>
          <w:szCs w:val="28"/>
        </w:rPr>
        <w:t>4.201</w:t>
      </w:r>
      <w:r w:rsidR="006F7AC9">
        <w:rPr>
          <w:rFonts w:ascii="仿宋_GB2312" w:eastAsia="仿宋_GB2312" w:hAnsiTheme="minorEastAsia" w:hint="eastAsia"/>
          <w:sz w:val="28"/>
          <w:szCs w:val="28"/>
        </w:rPr>
        <w:t>7</w:t>
      </w:r>
      <w:r w:rsidR="00064FC4">
        <w:rPr>
          <w:rFonts w:ascii="仿宋_GB2312" w:eastAsia="仿宋_GB2312" w:hAnsiTheme="minorEastAsia" w:hint="eastAsia"/>
          <w:sz w:val="28"/>
          <w:szCs w:val="28"/>
        </w:rPr>
        <w:t>年入学（含春秋季）的公开招考博士研究生；</w:t>
      </w:r>
    </w:p>
    <w:p w:rsidR="00064FC4" w:rsidRPr="00185786" w:rsidRDefault="00064FC4" w:rsidP="00645B7E">
      <w:pPr>
        <w:spacing w:line="500" w:lineRule="exact"/>
        <w:ind w:firstLine="560"/>
        <w:rPr>
          <w:rFonts w:ascii="仿宋_GB2312" w:eastAsia="仿宋_GB2312" w:hAnsiTheme="minorEastAsia"/>
          <w:sz w:val="28"/>
          <w:szCs w:val="28"/>
        </w:rPr>
      </w:pPr>
      <w:r>
        <w:rPr>
          <w:rFonts w:ascii="仿宋_GB2312" w:eastAsia="仿宋_GB2312" w:hAnsiTheme="minorEastAsia" w:hint="eastAsia"/>
          <w:sz w:val="28"/>
          <w:szCs w:val="28"/>
        </w:rPr>
        <w:t>5.2018年申请</w:t>
      </w:r>
      <w:r w:rsidR="001A1F93">
        <w:rPr>
          <w:rFonts w:ascii="仿宋_GB2312" w:eastAsia="仿宋_GB2312" w:hAnsiTheme="minorEastAsia" w:hint="eastAsia"/>
          <w:sz w:val="28"/>
          <w:szCs w:val="28"/>
        </w:rPr>
        <w:t>延期</w:t>
      </w:r>
      <w:r>
        <w:rPr>
          <w:rFonts w:ascii="仿宋_GB2312" w:eastAsia="仿宋_GB2312" w:hAnsiTheme="minorEastAsia" w:hint="eastAsia"/>
          <w:sz w:val="28"/>
          <w:szCs w:val="28"/>
        </w:rPr>
        <w:t>中期考核的博士研究生。</w:t>
      </w:r>
    </w:p>
    <w:p w:rsidR="00645B7E" w:rsidRPr="00077226" w:rsidRDefault="00645B7E" w:rsidP="00077226">
      <w:pPr>
        <w:spacing w:line="500" w:lineRule="exact"/>
        <w:ind w:firstLine="562"/>
        <w:rPr>
          <w:rFonts w:ascii="仿宋_GB2312" w:eastAsia="仿宋_GB2312" w:hAnsiTheme="minorEastAsia"/>
          <w:b/>
          <w:sz w:val="28"/>
          <w:szCs w:val="28"/>
        </w:rPr>
      </w:pPr>
      <w:r w:rsidRPr="00077226">
        <w:rPr>
          <w:rFonts w:ascii="仿宋_GB2312" w:eastAsia="仿宋_GB2312" w:hAnsiTheme="minorEastAsia" w:hint="eastAsia"/>
          <w:b/>
          <w:sz w:val="28"/>
          <w:szCs w:val="28"/>
        </w:rPr>
        <w:t>二、考核要求</w:t>
      </w:r>
    </w:p>
    <w:p w:rsidR="00645B7E" w:rsidRPr="00185786" w:rsidRDefault="00645B7E" w:rsidP="00645B7E">
      <w:pPr>
        <w:spacing w:line="500" w:lineRule="exact"/>
        <w:ind w:firstLine="560"/>
        <w:rPr>
          <w:rFonts w:ascii="仿宋_GB2312" w:eastAsia="仿宋_GB2312" w:hAnsiTheme="minorEastAsia" w:cs="宋体"/>
          <w:color w:val="000000"/>
          <w:kern w:val="0"/>
          <w:sz w:val="28"/>
          <w:szCs w:val="28"/>
        </w:rPr>
      </w:pPr>
      <w:r w:rsidRPr="00185786">
        <w:rPr>
          <w:rFonts w:ascii="仿宋_GB2312" w:eastAsia="仿宋_GB2312" w:hAnsiTheme="minorEastAsia" w:cs="宋体" w:hint="eastAsia"/>
          <w:color w:val="000000"/>
          <w:kern w:val="0"/>
          <w:sz w:val="28"/>
          <w:szCs w:val="28"/>
        </w:rPr>
        <w:t>各培养单位根据</w:t>
      </w:r>
      <w:r w:rsidRPr="00185786">
        <w:rPr>
          <w:rFonts w:ascii="仿宋_GB2312" w:eastAsia="仿宋_GB2312" w:hAnsiTheme="minorEastAsia" w:hint="eastAsia"/>
          <w:sz w:val="28"/>
          <w:szCs w:val="28"/>
        </w:rPr>
        <w:t>《南京理工大学博士研究生中期考核实施办法（试行）》</w:t>
      </w:r>
      <w:r w:rsidRPr="00185786">
        <w:rPr>
          <w:rFonts w:ascii="仿宋_GB2312" w:eastAsia="仿宋_GB2312" w:hAnsiTheme="minorEastAsia" w:cs="宋体" w:hint="eastAsia"/>
          <w:color w:val="000000"/>
          <w:kern w:val="0"/>
          <w:sz w:val="28"/>
          <w:szCs w:val="28"/>
        </w:rPr>
        <w:t>制定本单位中期考核实施细则，明确考核内容和方式。中期考核实施细则经研究生院审核后予以公布。请各学院（系）认真组织实施，规范考核程序、完善考核机制，全面提高</w:t>
      </w:r>
      <w:r w:rsidR="007A34A5">
        <w:rPr>
          <w:rFonts w:ascii="仿宋_GB2312" w:eastAsia="仿宋_GB2312" w:hAnsiTheme="minorEastAsia" w:cs="宋体" w:hint="eastAsia"/>
          <w:color w:val="000000"/>
          <w:kern w:val="0"/>
          <w:sz w:val="28"/>
          <w:szCs w:val="28"/>
        </w:rPr>
        <w:t>博士研究生</w:t>
      </w:r>
      <w:r w:rsidRPr="00185786">
        <w:rPr>
          <w:rFonts w:ascii="仿宋_GB2312" w:eastAsia="仿宋_GB2312" w:hAnsiTheme="minorEastAsia" w:cs="宋体" w:hint="eastAsia"/>
          <w:color w:val="000000"/>
          <w:kern w:val="0"/>
          <w:sz w:val="28"/>
          <w:szCs w:val="28"/>
        </w:rPr>
        <w:t>培养质量。保证考核工作的公开、公平、公正。</w:t>
      </w:r>
    </w:p>
    <w:p w:rsidR="00645B7E" w:rsidRPr="00077226" w:rsidRDefault="00645B7E" w:rsidP="00077226">
      <w:pPr>
        <w:spacing w:line="500" w:lineRule="exact"/>
        <w:ind w:firstLineChars="162" w:firstLine="455"/>
        <w:rPr>
          <w:rFonts w:ascii="仿宋_GB2312" w:eastAsia="仿宋_GB2312" w:hAnsiTheme="minorEastAsia" w:cs="宋体"/>
          <w:b/>
          <w:color w:val="000000"/>
          <w:kern w:val="0"/>
          <w:sz w:val="28"/>
          <w:szCs w:val="28"/>
        </w:rPr>
      </w:pPr>
      <w:r w:rsidRPr="00077226">
        <w:rPr>
          <w:rFonts w:ascii="仿宋_GB2312" w:eastAsia="仿宋_GB2312" w:hAnsiTheme="minorEastAsia" w:cs="宋体" w:hint="eastAsia"/>
          <w:b/>
          <w:color w:val="000000"/>
          <w:kern w:val="0"/>
          <w:sz w:val="28"/>
          <w:szCs w:val="28"/>
        </w:rPr>
        <w:t>三、考核安排</w:t>
      </w:r>
    </w:p>
    <w:p w:rsidR="00645B7E" w:rsidRPr="00185786" w:rsidRDefault="00645B7E" w:rsidP="00645B7E">
      <w:pPr>
        <w:spacing w:line="500" w:lineRule="exact"/>
        <w:ind w:firstLineChars="162" w:firstLine="454"/>
        <w:rPr>
          <w:rFonts w:ascii="仿宋_GB2312" w:eastAsia="仿宋_GB2312" w:hAnsiTheme="minorEastAsia"/>
          <w:sz w:val="28"/>
          <w:szCs w:val="28"/>
        </w:rPr>
      </w:pPr>
      <w:r w:rsidRPr="00185786">
        <w:rPr>
          <w:rFonts w:ascii="仿宋_GB2312" w:eastAsia="仿宋_GB2312" w:hAnsiTheme="minorEastAsia" w:cs="宋体" w:hint="eastAsia"/>
          <w:color w:val="000000"/>
          <w:kern w:val="0"/>
          <w:sz w:val="28"/>
          <w:szCs w:val="28"/>
        </w:rPr>
        <w:t>1.</w:t>
      </w:r>
      <w:r w:rsidR="001A1F93">
        <w:rPr>
          <w:rFonts w:ascii="仿宋_GB2312" w:eastAsia="仿宋_GB2312" w:hAnsiTheme="minorEastAsia" w:cs="宋体" w:hint="eastAsia"/>
          <w:color w:val="000000"/>
          <w:kern w:val="0"/>
          <w:sz w:val="28"/>
          <w:szCs w:val="28"/>
        </w:rPr>
        <w:t>4</w:t>
      </w:r>
      <w:r w:rsidRPr="00185786">
        <w:rPr>
          <w:rFonts w:ascii="仿宋_GB2312" w:eastAsia="仿宋_GB2312" w:hAnsiTheme="minorEastAsia" w:cs="宋体" w:hint="eastAsia"/>
          <w:color w:val="000000"/>
          <w:kern w:val="0"/>
          <w:sz w:val="28"/>
          <w:szCs w:val="28"/>
        </w:rPr>
        <w:t>月</w:t>
      </w:r>
      <w:r w:rsidR="001A1F93">
        <w:rPr>
          <w:rFonts w:ascii="仿宋_GB2312" w:eastAsia="仿宋_GB2312" w:hAnsiTheme="minorEastAsia" w:cs="宋体" w:hint="eastAsia"/>
          <w:color w:val="000000"/>
          <w:kern w:val="0"/>
          <w:sz w:val="28"/>
          <w:szCs w:val="28"/>
        </w:rPr>
        <w:t>16</w:t>
      </w:r>
      <w:r w:rsidRPr="00185786">
        <w:rPr>
          <w:rFonts w:ascii="仿宋_GB2312" w:eastAsia="仿宋_GB2312" w:hAnsiTheme="minorEastAsia" w:cs="宋体" w:hint="eastAsia"/>
          <w:color w:val="000000"/>
          <w:kern w:val="0"/>
          <w:sz w:val="28"/>
          <w:szCs w:val="28"/>
        </w:rPr>
        <w:t>日前</w:t>
      </w:r>
      <w:r w:rsidRPr="00185786">
        <w:rPr>
          <w:rFonts w:ascii="仿宋_GB2312" w:eastAsia="仿宋_GB2312" w:hAnsiTheme="minorEastAsia" w:hint="eastAsia"/>
          <w:sz w:val="28"/>
          <w:szCs w:val="28"/>
        </w:rPr>
        <w:t>各单位将本单位中期考核实施细则报研究生院</w:t>
      </w:r>
      <w:r w:rsidR="00E95972">
        <w:rPr>
          <w:rFonts w:ascii="仿宋_GB2312" w:eastAsia="仿宋_GB2312" w:hAnsiTheme="minorEastAsia" w:hint="eastAsia"/>
          <w:sz w:val="28"/>
          <w:szCs w:val="28"/>
        </w:rPr>
        <w:t>审核，通过后</w:t>
      </w:r>
      <w:r w:rsidRPr="00185786">
        <w:rPr>
          <w:rFonts w:ascii="仿宋_GB2312" w:eastAsia="仿宋_GB2312" w:hAnsiTheme="minorEastAsia" w:hint="eastAsia"/>
          <w:sz w:val="28"/>
          <w:szCs w:val="28"/>
        </w:rPr>
        <w:t>各单位予以公布。</w:t>
      </w:r>
    </w:p>
    <w:p w:rsidR="00645B7E" w:rsidRPr="00185786" w:rsidRDefault="00645B7E" w:rsidP="00645B7E">
      <w:pPr>
        <w:spacing w:line="500" w:lineRule="exact"/>
        <w:ind w:firstLineChars="162" w:firstLine="454"/>
        <w:rPr>
          <w:rFonts w:ascii="仿宋_GB2312" w:eastAsia="仿宋_GB2312" w:hAnsiTheme="minorEastAsia"/>
          <w:sz w:val="28"/>
          <w:szCs w:val="28"/>
        </w:rPr>
      </w:pPr>
      <w:r w:rsidRPr="00185786">
        <w:rPr>
          <w:rFonts w:ascii="仿宋_GB2312" w:eastAsia="仿宋_GB2312" w:hAnsiTheme="minorEastAsia" w:hint="eastAsia"/>
          <w:sz w:val="28"/>
          <w:szCs w:val="28"/>
        </w:rPr>
        <w:t>2.</w:t>
      </w:r>
      <w:r w:rsidR="00064FC4">
        <w:rPr>
          <w:rFonts w:ascii="仿宋_GB2312" w:eastAsia="仿宋_GB2312" w:hAnsiTheme="minorEastAsia" w:hint="eastAsia"/>
          <w:sz w:val="28"/>
          <w:szCs w:val="28"/>
        </w:rPr>
        <w:t>5</w:t>
      </w:r>
      <w:r w:rsidRPr="00185786">
        <w:rPr>
          <w:rFonts w:ascii="仿宋_GB2312" w:eastAsia="仿宋_GB2312" w:hAnsiTheme="minorEastAsia" w:hint="eastAsia"/>
          <w:sz w:val="28"/>
          <w:szCs w:val="28"/>
        </w:rPr>
        <w:t>月</w:t>
      </w:r>
      <w:r w:rsidR="001A1F93">
        <w:rPr>
          <w:rFonts w:ascii="仿宋_GB2312" w:eastAsia="仿宋_GB2312" w:hAnsiTheme="minorEastAsia" w:hint="eastAsia"/>
          <w:sz w:val="28"/>
          <w:szCs w:val="28"/>
        </w:rPr>
        <w:t>10</w:t>
      </w:r>
      <w:r w:rsidRPr="00185786">
        <w:rPr>
          <w:rFonts w:ascii="仿宋_GB2312" w:eastAsia="仿宋_GB2312" w:hAnsiTheme="minorEastAsia" w:hint="eastAsia"/>
          <w:sz w:val="28"/>
          <w:szCs w:val="28"/>
        </w:rPr>
        <w:t>日前</w:t>
      </w:r>
      <w:r w:rsidR="00E95972" w:rsidRPr="00185786">
        <w:rPr>
          <w:rFonts w:ascii="仿宋_GB2312" w:eastAsia="仿宋_GB2312" w:hAnsiTheme="minorEastAsia" w:hint="eastAsia"/>
          <w:sz w:val="28"/>
          <w:szCs w:val="28"/>
        </w:rPr>
        <w:t>各单位将《201</w:t>
      </w:r>
      <w:r w:rsidR="00E95972">
        <w:rPr>
          <w:rFonts w:ascii="仿宋_GB2312" w:eastAsia="仿宋_GB2312" w:hAnsiTheme="minorEastAsia" w:hint="eastAsia"/>
          <w:sz w:val="28"/>
          <w:szCs w:val="28"/>
        </w:rPr>
        <w:t>9</w:t>
      </w:r>
      <w:r w:rsidR="00E95972" w:rsidRPr="00185786">
        <w:rPr>
          <w:rFonts w:ascii="仿宋_GB2312" w:eastAsia="仿宋_GB2312" w:hAnsiTheme="minorEastAsia" w:hint="eastAsia"/>
          <w:sz w:val="28"/>
          <w:szCs w:val="28"/>
        </w:rPr>
        <w:t>年博士研究生中期考核安排表》(附件</w:t>
      </w:r>
      <w:r w:rsidR="00E95972">
        <w:rPr>
          <w:rFonts w:ascii="仿宋_GB2312" w:eastAsia="仿宋_GB2312" w:hAnsiTheme="minorEastAsia" w:hint="eastAsia"/>
          <w:sz w:val="28"/>
          <w:szCs w:val="28"/>
        </w:rPr>
        <w:t>1</w:t>
      </w:r>
      <w:r w:rsidR="00E95972" w:rsidRPr="00185786">
        <w:rPr>
          <w:rFonts w:ascii="仿宋_GB2312" w:eastAsia="仿宋_GB2312" w:hAnsiTheme="minorEastAsia" w:hint="eastAsia"/>
          <w:sz w:val="28"/>
          <w:szCs w:val="28"/>
        </w:rPr>
        <w:t>)报研究生院</w:t>
      </w:r>
      <w:r w:rsidR="00E95972">
        <w:rPr>
          <w:rFonts w:ascii="仿宋_GB2312" w:eastAsia="仿宋_GB2312" w:hAnsiTheme="minorEastAsia" w:hint="eastAsia"/>
          <w:sz w:val="28"/>
          <w:szCs w:val="28"/>
        </w:rPr>
        <w:t>；</w:t>
      </w:r>
      <w:r w:rsidRPr="00185786">
        <w:rPr>
          <w:rFonts w:ascii="仿宋_GB2312" w:eastAsia="仿宋_GB2312" w:hAnsiTheme="minorEastAsia" w:hint="eastAsia"/>
          <w:sz w:val="28"/>
          <w:szCs w:val="28"/>
        </w:rPr>
        <w:t>考核对象填写《南京理工大学博士研究生中期考核表》(附件</w:t>
      </w:r>
      <w:r w:rsidR="00E95972">
        <w:rPr>
          <w:rFonts w:ascii="仿宋_GB2312" w:eastAsia="仿宋_GB2312" w:hAnsiTheme="minorEastAsia" w:hint="eastAsia"/>
          <w:sz w:val="28"/>
          <w:szCs w:val="28"/>
        </w:rPr>
        <w:t>2</w:t>
      </w:r>
      <w:r w:rsidRPr="00185786">
        <w:rPr>
          <w:rFonts w:ascii="仿宋_GB2312" w:eastAsia="仿宋_GB2312" w:hAnsiTheme="minorEastAsia" w:hint="eastAsia"/>
          <w:sz w:val="28"/>
          <w:szCs w:val="28"/>
        </w:rPr>
        <w:t>)</w:t>
      </w:r>
      <w:r w:rsidR="00E95972">
        <w:rPr>
          <w:rFonts w:ascii="仿宋_GB2312" w:eastAsia="仿宋_GB2312" w:hAnsiTheme="minorEastAsia" w:hint="eastAsia"/>
          <w:sz w:val="28"/>
          <w:szCs w:val="28"/>
        </w:rPr>
        <w:t>，经</w:t>
      </w:r>
      <w:r w:rsidRPr="00185786">
        <w:rPr>
          <w:rFonts w:ascii="仿宋_GB2312" w:eastAsia="仿宋_GB2312" w:hAnsiTheme="minorEastAsia" w:hint="eastAsia"/>
          <w:sz w:val="28"/>
          <w:szCs w:val="28"/>
        </w:rPr>
        <w:t>导师签署意见后送交本单位研究生</w:t>
      </w:r>
      <w:proofErr w:type="gramStart"/>
      <w:r w:rsidRPr="00185786">
        <w:rPr>
          <w:rFonts w:ascii="仿宋_GB2312" w:eastAsia="仿宋_GB2312" w:hAnsiTheme="minorEastAsia" w:hint="eastAsia"/>
          <w:sz w:val="28"/>
          <w:szCs w:val="28"/>
        </w:rPr>
        <w:t>教务员处</w:t>
      </w:r>
      <w:proofErr w:type="gramEnd"/>
      <w:r w:rsidRPr="00185786">
        <w:rPr>
          <w:rFonts w:ascii="仿宋_GB2312" w:eastAsia="仿宋_GB2312" w:hAnsiTheme="minorEastAsia" w:hint="eastAsia"/>
          <w:sz w:val="28"/>
          <w:szCs w:val="28"/>
        </w:rPr>
        <w:t>。</w:t>
      </w:r>
    </w:p>
    <w:p w:rsidR="00645B7E" w:rsidRPr="00185786" w:rsidRDefault="00645B7E" w:rsidP="00645B7E">
      <w:pPr>
        <w:spacing w:line="500" w:lineRule="exact"/>
        <w:ind w:firstLineChars="162" w:firstLine="454"/>
        <w:rPr>
          <w:rFonts w:ascii="仿宋_GB2312" w:eastAsia="仿宋_GB2312" w:hAnsiTheme="minorEastAsia"/>
          <w:sz w:val="28"/>
          <w:szCs w:val="28"/>
        </w:rPr>
      </w:pPr>
      <w:r w:rsidRPr="00185786">
        <w:rPr>
          <w:rFonts w:ascii="仿宋_GB2312" w:eastAsia="仿宋_GB2312" w:hAnsiTheme="minorEastAsia" w:hint="eastAsia"/>
          <w:sz w:val="28"/>
          <w:szCs w:val="28"/>
        </w:rPr>
        <w:t>3.</w:t>
      </w:r>
      <w:r w:rsidR="00064FC4">
        <w:rPr>
          <w:rFonts w:ascii="仿宋_GB2312" w:eastAsia="仿宋_GB2312" w:hAnsiTheme="minorEastAsia" w:hint="eastAsia"/>
          <w:sz w:val="28"/>
          <w:szCs w:val="28"/>
        </w:rPr>
        <w:t>5</w:t>
      </w:r>
      <w:r w:rsidRPr="00185786">
        <w:rPr>
          <w:rFonts w:ascii="仿宋_GB2312" w:eastAsia="仿宋_GB2312" w:hAnsiTheme="minorEastAsia" w:hint="eastAsia"/>
          <w:sz w:val="28"/>
          <w:szCs w:val="28"/>
        </w:rPr>
        <w:t>月</w:t>
      </w:r>
      <w:r w:rsidR="001A1F93">
        <w:rPr>
          <w:rFonts w:ascii="仿宋_GB2312" w:eastAsia="仿宋_GB2312" w:hAnsiTheme="minorEastAsia" w:hint="eastAsia"/>
          <w:sz w:val="28"/>
          <w:szCs w:val="28"/>
        </w:rPr>
        <w:t>28</w:t>
      </w:r>
      <w:r w:rsidRPr="00185786">
        <w:rPr>
          <w:rFonts w:ascii="仿宋_GB2312" w:eastAsia="仿宋_GB2312" w:hAnsiTheme="minorEastAsia" w:hint="eastAsia"/>
          <w:sz w:val="28"/>
          <w:szCs w:val="28"/>
        </w:rPr>
        <w:t>日前各单位完成本单位中期考核</w:t>
      </w:r>
      <w:r w:rsidR="00E95972">
        <w:rPr>
          <w:rFonts w:ascii="仿宋_GB2312" w:eastAsia="仿宋_GB2312" w:hAnsiTheme="minorEastAsia" w:hint="eastAsia"/>
          <w:sz w:val="28"/>
          <w:szCs w:val="28"/>
        </w:rPr>
        <w:t>。</w:t>
      </w:r>
      <w:r w:rsidR="001A1F93">
        <w:rPr>
          <w:rFonts w:ascii="仿宋_GB2312" w:eastAsia="仿宋_GB2312" w:hAnsiTheme="minorEastAsia" w:hint="eastAsia"/>
          <w:sz w:val="28"/>
          <w:szCs w:val="28"/>
        </w:rPr>
        <w:t>考核期间研究生院将组织研究生培养督导进行检查</w:t>
      </w:r>
      <w:bookmarkStart w:id="0" w:name="_GoBack"/>
      <w:bookmarkEnd w:id="0"/>
      <w:r w:rsidR="001A1F93">
        <w:rPr>
          <w:rFonts w:ascii="仿宋_GB2312" w:eastAsia="仿宋_GB2312" w:hAnsiTheme="minorEastAsia" w:hint="eastAsia"/>
          <w:sz w:val="28"/>
          <w:szCs w:val="28"/>
        </w:rPr>
        <w:t>。</w:t>
      </w:r>
      <w:r w:rsidR="00196B17" w:rsidRPr="00196B17">
        <w:rPr>
          <w:rFonts w:ascii="仿宋_GB2312" w:eastAsia="仿宋_GB2312" w:hAnsiTheme="minorEastAsia" w:hint="eastAsia"/>
          <w:sz w:val="28"/>
          <w:szCs w:val="28"/>
        </w:rPr>
        <w:t>考核结束后一周内</w:t>
      </w:r>
      <w:r w:rsidR="00064FC4">
        <w:rPr>
          <w:rFonts w:ascii="仿宋_GB2312" w:eastAsia="仿宋_GB2312" w:hAnsiTheme="minorEastAsia" w:hint="eastAsia"/>
          <w:sz w:val="28"/>
          <w:szCs w:val="28"/>
        </w:rPr>
        <w:t>将</w:t>
      </w:r>
      <w:r w:rsidR="00064FC4" w:rsidRPr="00185786">
        <w:rPr>
          <w:rFonts w:ascii="仿宋_GB2312" w:eastAsia="仿宋_GB2312" w:hAnsiTheme="minorEastAsia" w:hint="eastAsia"/>
          <w:sz w:val="28"/>
          <w:szCs w:val="28"/>
        </w:rPr>
        <w:t>《</w:t>
      </w:r>
      <w:r w:rsidR="00064FC4" w:rsidRPr="00185786">
        <w:rPr>
          <w:rFonts w:ascii="仿宋_GB2312" w:eastAsia="仿宋_GB2312" w:hAnsiTheme="minorEastAsia" w:hint="eastAsia"/>
          <w:bCs/>
          <w:sz w:val="28"/>
          <w:szCs w:val="28"/>
        </w:rPr>
        <w:t>2018年博士研究生中期考核结果汇总表</w:t>
      </w:r>
      <w:r w:rsidR="00064FC4" w:rsidRPr="00185786">
        <w:rPr>
          <w:rFonts w:ascii="仿宋_GB2312" w:eastAsia="仿宋_GB2312" w:hAnsiTheme="minorEastAsia" w:hint="eastAsia"/>
          <w:sz w:val="28"/>
          <w:szCs w:val="28"/>
        </w:rPr>
        <w:t>》(附件3)</w:t>
      </w:r>
      <w:r w:rsidR="00064FC4">
        <w:rPr>
          <w:rFonts w:ascii="仿宋_GB2312" w:eastAsia="仿宋_GB2312" w:hAnsiTheme="minorEastAsia" w:hint="eastAsia"/>
          <w:sz w:val="28"/>
          <w:szCs w:val="28"/>
        </w:rPr>
        <w:t>提交</w:t>
      </w:r>
      <w:r w:rsidR="00064FC4" w:rsidRPr="00185786">
        <w:rPr>
          <w:rFonts w:ascii="仿宋_GB2312" w:eastAsia="仿宋_GB2312" w:hAnsiTheme="minorEastAsia" w:hint="eastAsia"/>
          <w:sz w:val="28"/>
          <w:szCs w:val="28"/>
        </w:rPr>
        <w:t>研究生院</w:t>
      </w:r>
      <w:r w:rsidR="00064FC4">
        <w:rPr>
          <w:rFonts w:ascii="仿宋_GB2312" w:eastAsia="仿宋_GB2312" w:hAnsiTheme="minorEastAsia" w:hint="eastAsia"/>
          <w:sz w:val="28"/>
          <w:szCs w:val="28"/>
        </w:rPr>
        <w:t>审核，通过后各单位</w:t>
      </w:r>
      <w:r w:rsidR="00196B17" w:rsidRPr="00196B17">
        <w:rPr>
          <w:rFonts w:ascii="仿宋_GB2312" w:eastAsia="仿宋_GB2312" w:hAnsiTheme="minorEastAsia" w:hint="eastAsia"/>
          <w:sz w:val="28"/>
          <w:szCs w:val="28"/>
        </w:rPr>
        <w:t>公布考核结果</w:t>
      </w:r>
      <w:r w:rsidRPr="00185786">
        <w:rPr>
          <w:rFonts w:ascii="仿宋_GB2312" w:eastAsia="仿宋_GB2312" w:hAnsiTheme="minorEastAsia" w:hint="eastAsia"/>
          <w:sz w:val="28"/>
          <w:szCs w:val="28"/>
        </w:rPr>
        <w:t>。</w:t>
      </w:r>
    </w:p>
    <w:p w:rsidR="00645B7E" w:rsidRPr="00185786" w:rsidRDefault="00645B7E" w:rsidP="00645B7E">
      <w:pPr>
        <w:spacing w:line="500" w:lineRule="exact"/>
        <w:ind w:firstLineChars="162" w:firstLine="454"/>
        <w:rPr>
          <w:rFonts w:ascii="仿宋_GB2312" w:eastAsia="仿宋_GB2312" w:hAnsiTheme="minorEastAsia"/>
          <w:sz w:val="28"/>
          <w:szCs w:val="28"/>
        </w:rPr>
      </w:pPr>
      <w:r w:rsidRPr="00185786">
        <w:rPr>
          <w:rFonts w:ascii="仿宋_GB2312" w:eastAsia="仿宋_GB2312" w:hAnsiTheme="minorEastAsia" w:hint="eastAsia"/>
          <w:sz w:val="28"/>
          <w:szCs w:val="28"/>
        </w:rPr>
        <w:t>4.</w:t>
      </w:r>
      <w:r w:rsidR="00383C13">
        <w:rPr>
          <w:rFonts w:ascii="仿宋_GB2312" w:eastAsia="仿宋_GB2312" w:hAnsiTheme="minorEastAsia" w:hint="eastAsia"/>
          <w:sz w:val="28"/>
          <w:szCs w:val="28"/>
        </w:rPr>
        <w:t>请</w:t>
      </w:r>
      <w:r w:rsidRPr="00185786">
        <w:rPr>
          <w:rFonts w:ascii="仿宋_GB2312" w:eastAsia="仿宋_GB2312" w:hAnsiTheme="minorEastAsia" w:hint="eastAsia"/>
          <w:sz w:val="28"/>
          <w:szCs w:val="28"/>
        </w:rPr>
        <w:t>各单位将《南京理工大学博士研究生中期考核表》等考核材料归档备查。</w:t>
      </w:r>
    </w:p>
    <w:p w:rsidR="00645B7E" w:rsidRDefault="00645B7E" w:rsidP="00645B7E">
      <w:pPr>
        <w:spacing w:line="500" w:lineRule="exact"/>
        <w:ind w:firstLineChars="66" w:firstLine="185"/>
        <w:rPr>
          <w:rFonts w:ascii="仿宋_GB2312" w:eastAsia="仿宋_GB2312" w:hAnsiTheme="minorEastAsia"/>
          <w:sz w:val="28"/>
          <w:szCs w:val="28"/>
        </w:rPr>
      </w:pPr>
    </w:p>
    <w:p w:rsidR="00645B7E" w:rsidRDefault="00645B7E" w:rsidP="00645B7E">
      <w:pPr>
        <w:spacing w:line="500" w:lineRule="exact"/>
        <w:ind w:firstLineChars="66" w:firstLine="185"/>
        <w:rPr>
          <w:rFonts w:ascii="仿宋_GB2312" w:eastAsia="仿宋_GB2312" w:hAnsiTheme="minorEastAsia"/>
          <w:sz w:val="28"/>
          <w:szCs w:val="28"/>
        </w:rPr>
      </w:pPr>
    </w:p>
    <w:p w:rsidR="00645B7E" w:rsidRPr="00086C43" w:rsidRDefault="00645B7E" w:rsidP="001656DB">
      <w:pPr>
        <w:spacing w:line="500" w:lineRule="exact"/>
        <w:ind w:firstLine="560"/>
        <w:rPr>
          <w:rFonts w:ascii="仿宋_GB2312" w:eastAsia="仿宋_GB2312"/>
          <w:sz w:val="28"/>
          <w:szCs w:val="28"/>
        </w:rPr>
      </w:pPr>
      <w:r w:rsidRPr="00086C43">
        <w:rPr>
          <w:rFonts w:ascii="仿宋_GB2312" w:eastAsia="仿宋_GB2312" w:hint="eastAsia"/>
          <w:sz w:val="28"/>
          <w:szCs w:val="28"/>
        </w:rPr>
        <w:t>附：</w:t>
      </w:r>
      <w:r w:rsidR="001656DB">
        <w:rPr>
          <w:rFonts w:ascii="仿宋_GB2312" w:eastAsia="仿宋_GB2312" w:hint="eastAsia"/>
          <w:sz w:val="28"/>
          <w:szCs w:val="28"/>
        </w:rPr>
        <w:t>1.</w:t>
      </w:r>
      <w:r w:rsidRPr="00185786">
        <w:rPr>
          <w:rFonts w:ascii="仿宋_GB2312" w:eastAsia="仿宋_GB2312" w:hAnsiTheme="minorEastAsia" w:hint="eastAsia"/>
          <w:sz w:val="28"/>
          <w:szCs w:val="28"/>
        </w:rPr>
        <w:t>201</w:t>
      </w:r>
      <w:r w:rsidR="00064FC4">
        <w:rPr>
          <w:rFonts w:ascii="仿宋_GB2312" w:eastAsia="仿宋_GB2312" w:hAnsiTheme="minorEastAsia" w:hint="eastAsia"/>
          <w:sz w:val="28"/>
          <w:szCs w:val="28"/>
        </w:rPr>
        <w:t>9</w:t>
      </w:r>
      <w:r w:rsidRPr="00185786">
        <w:rPr>
          <w:rFonts w:ascii="仿宋_GB2312" w:eastAsia="仿宋_GB2312" w:hAnsiTheme="minorEastAsia" w:hint="eastAsia"/>
          <w:sz w:val="28"/>
          <w:szCs w:val="28"/>
        </w:rPr>
        <w:t>年博士研究生中期考核安排表</w:t>
      </w:r>
    </w:p>
    <w:p w:rsidR="00645B7E" w:rsidRPr="00086C43" w:rsidRDefault="001656DB" w:rsidP="001656DB">
      <w:pPr>
        <w:spacing w:line="500" w:lineRule="exact"/>
        <w:ind w:firstLineChars="400" w:firstLine="1120"/>
        <w:rPr>
          <w:rFonts w:ascii="仿宋_GB2312" w:eastAsia="仿宋_GB2312"/>
          <w:bCs/>
          <w:sz w:val="28"/>
          <w:szCs w:val="28"/>
        </w:rPr>
      </w:pPr>
      <w:r>
        <w:rPr>
          <w:rFonts w:ascii="仿宋_GB2312" w:eastAsia="仿宋_GB2312" w:hint="eastAsia"/>
          <w:sz w:val="28"/>
          <w:szCs w:val="28"/>
        </w:rPr>
        <w:t>2.</w:t>
      </w:r>
      <w:r w:rsidR="00645B7E" w:rsidRPr="00185786">
        <w:rPr>
          <w:rFonts w:ascii="仿宋_GB2312" w:eastAsia="仿宋_GB2312" w:hAnsiTheme="minorEastAsia" w:hint="eastAsia"/>
          <w:sz w:val="28"/>
          <w:szCs w:val="28"/>
        </w:rPr>
        <w:t>南京理工大学博士研究生中期考核表</w:t>
      </w:r>
    </w:p>
    <w:p w:rsidR="00645B7E" w:rsidRPr="00086C43" w:rsidRDefault="00645B7E" w:rsidP="001656DB">
      <w:pPr>
        <w:spacing w:line="500" w:lineRule="exact"/>
        <w:ind w:firstLineChars="400" w:firstLine="1120"/>
        <w:rPr>
          <w:rFonts w:ascii="仿宋_GB2312" w:eastAsia="仿宋_GB2312"/>
          <w:sz w:val="28"/>
          <w:szCs w:val="28"/>
        </w:rPr>
      </w:pPr>
      <w:r w:rsidRPr="00086C43">
        <w:rPr>
          <w:rFonts w:ascii="仿宋_GB2312" w:eastAsia="仿宋_GB2312" w:hint="eastAsia"/>
          <w:bCs/>
          <w:sz w:val="28"/>
          <w:szCs w:val="28"/>
        </w:rPr>
        <w:t>3.</w:t>
      </w:r>
      <w:r w:rsidRPr="00185786">
        <w:rPr>
          <w:rFonts w:ascii="仿宋_GB2312" w:eastAsia="仿宋_GB2312" w:hAnsiTheme="minorEastAsia" w:hint="eastAsia"/>
          <w:bCs/>
          <w:sz w:val="28"/>
          <w:szCs w:val="28"/>
        </w:rPr>
        <w:t>201</w:t>
      </w:r>
      <w:r w:rsidR="00064FC4">
        <w:rPr>
          <w:rFonts w:ascii="仿宋_GB2312" w:eastAsia="仿宋_GB2312" w:hAnsiTheme="minorEastAsia" w:hint="eastAsia"/>
          <w:bCs/>
          <w:sz w:val="28"/>
          <w:szCs w:val="28"/>
        </w:rPr>
        <w:t>9</w:t>
      </w:r>
      <w:r w:rsidRPr="00185786">
        <w:rPr>
          <w:rFonts w:ascii="仿宋_GB2312" w:eastAsia="仿宋_GB2312" w:hAnsiTheme="minorEastAsia" w:hint="eastAsia"/>
          <w:bCs/>
          <w:sz w:val="28"/>
          <w:szCs w:val="28"/>
        </w:rPr>
        <w:t>年博士研究生中期考核结果汇总表</w:t>
      </w:r>
    </w:p>
    <w:p w:rsidR="00645B7E" w:rsidRDefault="00645B7E" w:rsidP="001656DB">
      <w:pPr>
        <w:spacing w:line="500" w:lineRule="exact"/>
        <w:ind w:firstLineChars="400" w:firstLine="1120"/>
        <w:rPr>
          <w:rFonts w:ascii="仿宋_GB2312" w:eastAsia="仿宋_GB2312" w:hAnsiTheme="minorEastAsia"/>
          <w:sz w:val="28"/>
          <w:szCs w:val="28"/>
        </w:rPr>
      </w:pPr>
      <w:r w:rsidRPr="00086C43">
        <w:rPr>
          <w:rFonts w:ascii="仿宋_GB2312" w:eastAsia="仿宋_GB2312" w:hint="eastAsia"/>
          <w:bCs/>
          <w:sz w:val="28"/>
          <w:szCs w:val="28"/>
        </w:rPr>
        <w:t>4.</w:t>
      </w:r>
      <w:r w:rsidRPr="00185786">
        <w:rPr>
          <w:rFonts w:ascii="仿宋_GB2312" w:eastAsia="仿宋_GB2312" w:hAnsiTheme="minorEastAsia" w:hint="eastAsia"/>
          <w:sz w:val="28"/>
          <w:szCs w:val="28"/>
        </w:rPr>
        <w:t>南京理工大学博士研究生中期考核实施办法（试行）</w:t>
      </w:r>
    </w:p>
    <w:p w:rsidR="00EF761B" w:rsidRPr="00EF761B" w:rsidRDefault="00EF761B" w:rsidP="001656DB">
      <w:pPr>
        <w:spacing w:line="500" w:lineRule="exact"/>
        <w:ind w:firstLineChars="400" w:firstLine="1120"/>
        <w:rPr>
          <w:rFonts w:ascii="仿宋_GB2312" w:eastAsia="仿宋_GB2312"/>
          <w:bCs/>
          <w:sz w:val="28"/>
          <w:szCs w:val="28"/>
        </w:rPr>
      </w:pPr>
      <w:r>
        <w:rPr>
          <w:rFonts w:ascii="仿宋_GB2312" w:eastAsia="仿宋_GB2312" w:hAnsiTheme="minorEastAsia" w:hint="eastAsia"/>
          <w:sz w:val="28"/>
          <w:szCs w:val="28"/>
        </w:rPr>
        <w:t>5.</w:t>
      </w:r>
      <w:r w:rsidRPr="00EF761B">
        <w:rPr>
          <w:rFonts w:ascii="仿宋_GB2312" w:eastAsia="仿宋_GB2312" w:hAnsiTheme="minorEastAsia" w:hint="eastAsia"/>
          <w:sz w:val="28"/>
          <w:szCs w:val="28"/>
        </w:rPr>
        <w:t>南京理工大学博士研究生中期考核延期申请表</w:t>
      </w:r>
    </w:p>
    <w:p w:rsidR="00645B7E" w:rsidRPr="00086C43" w:rsidRDefault="00645B7E" w:rsidP="00645B7E">
      <w:pPr>
        <w:spacing w:line="440" w:lineRule="exact"/>
        <w:ind w:firstLineChars="1700" w:firstLine="4760"/>
        <w:rPr>
          <w:rFonts w:ascii="仿宋_GB2312" w:eastAsia="仿宋_GB2312"/>
          <w:sz w:val="28"/>
          <w:szCs w:val="28"/>
        </w:rPr>
      </w:pPr>
    </w:p>
    <w:p w:rsidR="00645B7E" w:rsidRPr="00086C43" w:rsidRDefault="00645B7E" w:rsidP="00645B7E">
      <w:pPr>
        <w:spacing w:line="440" w:lineRule="exact"/>
        <w:ind w:firstLineChars="1700" w:firstLine="4760"/>
        <w:rPr>
          <w:rFonts w:ascii="仿宋_GB2312" w:eastAsia="仿宋_GB2312"/>
          <w:sz w:val="28"/>
          <w:szCs w:val="28"/>
        </w:rPr>
      </w:pPr>
      <w:r w:rsidRPr="00086C43">
        <w:rPr>
          <w:rFonts w:ascii="仿宋_GB2312" w:eastAsia="仿宋_GB2312" w:hint="eastAsia"/>
          <w:sz w:val="28"/>
          <w:szCs w:val="28"/>
        </w:rPr>
        <w:t>南京理工大学研究生院</w:t>
      </w:r>
    </w:p>
    <w:p w:rsidR="008E4E0B" w:rsidRDefault="00645B7E" w:rsidP="001656DB">
      <w:pPr>
        <w:spacing w:line="500" w:lineRule="exact"/>
        <w:ind w:firstLineChars="1766" w:firstLine="4945"/>
        <w:rPr>
          <w:rFonts w:ascii="仿宋_GB2312" w:eastAsia="仿宋_GB2312"/>
          <w:sz w:val="28"/>
        </w:rPr>
        <w:sectPr w:rsidR="008E4E0B" w:rsidSect="00271CCF">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851" w:footer="992" w:gutter="0"/>
          <w:cols w:space="425"/>
          <w:docGrid w:type="lines" w:linePitch="312"/>
        </w:sectPr>
      </w:pPr>
      <w:r w:rsidRPr="00086C43">
        <w:rPr>
          <w:rFonts w:ascii="仿宋_GB2312" w:eastAsia="仿宋_GB2312" w:hint="eastAsia"/>
          <w:sz w:val="28"/>
          <w:szCs w:val="28"/>
        </w:rPr>
        <w:t>201</w:t>
      </w:r>
      <w:r w:rsidR="00064FC4">
        <w:rPr>
          <w:rFonts w:ascii="仿宋_GB2312" w:eastAsia="仿宋_GB2312" w:hint="eastAsia"/>
          <w:sz w:val="28"/>
          <w:szCs w:val="28"/>
        </w:rPr>
        <w:t>9</w:t>
      </w:r>
      <w:r w:rsidRPr="00086C43">
        <w:rPr>
          <w:rFonts w:ascii="仿宋_GB2312" w:eastAsia="仿宋_GB2312" w:hint="eastAsia"/>
          <w:sz w:val="28"/>
          <w:szCs w:val="28"/>
        </w:rPr>
        <w:t>年</w:t>
      </w:r>
      <w:r w:rsidR="001A1F93">
        <w:rPr>
          <w:rFonts w:ascii="仿宋_GB2312" w:eastAsia="仿宋_GB2312" w:hint="eastAsia"/>
          <w:sz w:val="28"/>
          <w:szCs w:val="28"/>
        </w:rPr>
        <w:t>4</w:t>
      </w:r>
      <w:r w:rsidRPr="00086C43">
        <w:rPr>
          <w:rFonts w:ascii="仿宋_GB2312" w:eastAsia="仿宋_GB2312" w:hint="eastAsia"/>
          <w:sz w:val="28"/>
          <w:szCs w:val="28"/>
        </w:rPr>
        <w:t>月</w:t>
      </w:r>
      <w:r w:rsidR="001A1F93">
        <w:rPr>
          <w:rFonts w:ascii="仿宋_GB2312" w:eastAsia="仿宋_GB2312" w:hint="eastAsia"/>
          <w:sz w:val="28"/>
          <w:szCs w:val="28"/>
        </w:rPr>
        <w:t>8</w:t>
      </w:r>
      <w:r w:rsidRPr="00086C43">
        <w:rPr>
          <w:rFonts w:ascii="仿宋_GB2312" w:eastAsia="仿宋_GB2312" w:hint="eastAsia"/>
          <w:sz w:val="28"/>
          <w:szCs w:val="28"/>
        </w:rPr>
        <w:t>日</w:t>
      </w:r>
      <w:r w:rsidR="008E4E0B">
        <w:rPr>
          <w:rFonts w:ascii="仿宋_GB2312" w:eastAsia="仿宋_GB2312"/>
          <w:sz w:val="28"/>
        </w:rPr>
        <w:br w:type="page"/>
      </w:r>
    </w:p>
    <w:p w:rsidR="002D4373" w:rsidRDefault="002D4373" w:rsidP="002D4373">
      <w:pPr>
        <w:spacing w:line="280" w:lineRule="atLeast"/>
        <w:ind w:firstLine="560"/>
        <w:rPr>
          <w:rFonts w:ascii="仿宋_GB2312" w:eastAsia="仿宋_GB2312"/>
          <w:bCs/>
          <w:sz w:val="28"/>
        </w:rPr>
      </w:pPr>
      <w:r>
        <w:rPr>
          <w:rFonts w:ascii="仿宋_GB2312" w:eastAsia="仿宋_GB2312" w:hint="eastAsia"/>
          <w:sz w:val="28"/>
        </w:rPr>
        <w:lastRenderedPageBreak/>
        <w:t>附件</w:t>
      </w:r>
      <w:r w:rsidR="001656DB">
        <w:rPr>
          <w:rFonts w:ascii="仿宋_GB2312" w:eastAsia="仿宋_GB2312" w:hint="eastAsia"/>
          <w:sz w:val="28"/>
        </w:rPr>
        <w:t>1</w:t>
      </w:r>
      <w:r>
        <w:rPr>
          <w:rFonts w:ascii="仿宋_GB2312" w:eastAsia="仿宋_GB2312" w:hint="eastAsia"/>
          <w:sz w:val="28"/>
        </w:rPr>
        <w:t>:</w:t>
      </w:r>
    </w:p>
    <w:p w:rsidR="008E4E0B" w:rsidRPr="006E4797" w:rsidRDefault="001B4936" w:rsidP="00645B7E">
      <w:pPr>
        <w:widowControl/>
        <w:spacing w:beforeLines="50" w:before="156" w:afterLines="50" w:after="156" w:line="400" w:lineRule="exact"/>
        <w:ind w:firstLineChars="0" w:firstLine="0"/>
        <w:jc w:val="center"/>
        <w:rPr>
          <w:rFonts w:ascii="仿宋_GB2312" w:eastAsia="仿宋_GB2312" w:hAnsiTheme="majorEastAsia"/>
          <w:b/>
          <w:sz w:val="44"/>
          <w:szCs w:val="44"/>
        </w:rPr>
      </w:pPr>
      <w:r w:rsidRPr="006E4797">
        <w:rPr>
          <w:rFonts w:ascii="仿宋_GB2312" w:eastAsia="仿宋_GB2312" w:hAnsiTheme="majorEastAsia" w:hint="eastAsia"/>
          <w:b/>
          <w:sz w:val="44"/>
          <w:szCs w:val="44"/>
        </w:rPr>
        <w:t>201</w:t>
      </w:r>
      <w:r w:rsidR="00064FC4">
        <w:rPr>
          <w:rFonts w:ascii="仿宋_GB2312" w:eastAsia="仿宋_GB2312" w:hAnsiTheme="majorEastAsia" w:hint="eastAsia"/>
          <w:b/>
          <w:sz w:val="44"/>
          <w:szCs w:val="44"/>
        </w:rPr>
        <w:t>9</w:t>
      </w:r>
      <w:r w:rsidR="006E4797" w:rsidRPr="006E4797">
        <w:rPr>
          <w:rFonts w:ascii="仿宋_GB2312" w:eastAsia="仿宋_GB2312" w:hAnsiTheme="majorEastAsia" w:hint="eastAsia"/>
          <w:b/>
          <w:sz w:val="44"/>
          <w:szCs w:val="44"/>
        </w:rPr>
        <w:t>年</w:t>
      </w:r>
      <w:r w:rsidR="00645B7E">
        <w:rPr>
          <w:rFonts w:ascii="仿宋_GB2312" w:eastAsia="仿宋_GB2312" w:hAnsiTheme="majorEastAsia" w:hint="eastAsia"/>
          <w:b/>
          <w:sz w:val="44"/>
          <w:szCs w:val="44"/>
        </w:rPr>
        <w:t>博士研究生中期</w:t>
      </w:r>
      <w:r w:rsidRPr="006E4797">
        <w:rPr>
          <w:rFonts w:ascii="仿宋_GB2312" w:eastAsia="仿宋_GB2312" w:hAnsiTheme="majorEastAsia" w:hint="eastAsia"/>
          <w:b/>
          <w:sz w:val="44"/>
          <w:szCs w:val="44"/>
        </w:rPr>
        <w:t>考核安排表</w:t>
      </w:r>
    </w:p>
    <w:p w:rsidR="008E4E0B" w:rsidRPr="008E4E0B" w:rsidRDefault="008E4E0B" w:rsidP="00645B7E">
      <w:pPr>
        <w:widowControl/>
        <w:spacing w:beforeLines="50" w:before="156" w:afterLines="50" w:after="156" w:line="400" w:lineRule="exact"/>
        <w:ind w:firstLineChars="0" w:firstLine="0"/>
        <w:jc w:val="center"/>
        <w:rPr>
          <w:b/>
          <w:sz w:val="44"/>
          <w:szCs w:val="44"/>
        </w:rPr>
      </w:pPr>
    </w:p>
    <w:p w:rsidR="008E4E0B" w:rsidRPr="00A90DD7" w:rsidRDefault="008E4E0B">
      <w:pPr>
        <w:widowControl/>
        <w:spacing w:line="400" w:lineRule="exact"/>
        <w:ind w:firstLineChars="0" w:firstLine="0"/>
        <w:rPr>
          <w:rFonts w:asciiTheme="minorEastAsia" w:eastAsiaTheme="minorEastAsia" w:hAnsiTheme="minorEastAsia"/>
        </w:rPr>
      </w:pPr>
      <w:r w:rsidRPr="00A90DD7">
        <w:rPr>
          <w:rFonts w:asciiTheme="minorEastAsia" w:eastAsiaTheme="minorEastAsia" w:hAnsiTheme="minorEastAsia" w:hint="eastAsia"/>
        </w:rPr>
        <w:t xml:space="preserve">学院（章）：                                       </w:t>
      </w:r>
      <w:r w:rsidR="00383C13">
        <w:rPr>
          <w:rFonts w:asciiTheme="minorEastAsia" w:eastAsiaTheme="minorEastAsia" w:hAnsiTheme="minorEastAsia" w:hint="eastAsia"/>
        </w:rPr>
        <w:t>分</w:t>
      </w:r>
      <w:r w:rsidRPr="00A90DD7">
        <w:rPr>
          <w:rFonts w:asciiTheme="minorEastAsia" w:eastAsiaTheme="minorEastAsia" w:hAnsiTheme="minorEastAsia" w:hint="eastAsia"/>
        </w:rPr>
        <w:t>管院长签字：</w:t>
      </w:r>
    </w:p>
    <w:p w:rsidR="008E4E0B" w:rsidRDefault="008E4E0B">
      <w:pPr>
        <w:widowControl/>
        <w:spacing w:line="400" w:lineRule="exact"/>
        <w:ind w:firstLineChars="0" w:firstLine="0"/>
      </w:pPr>
    </w:p>
    <w:tbl>
      <w:tblPr>
        <w:tblW w:w="0" w:type="auto"/>
        <w:jc w:val="center"/>
        <w:tblLayout w:type="fixed"/>
        <w:tblCellMar>
          <w:left w:w="0" w:type="dxa"/>
          <w:right w:w="0" w:type="dxa"/>
        </w:tblCellMar>
        <w:tblLook w:val="04A0" w:firstRow="1" w:lastRow="0" w:firstColumn="1" w:lastColumn="0" w:noHBand="0" w:noVBand="1"/>
      </w:tblPr>
      <w:tblGrid>
        <w:gridCol w:w="2894"/>
        <w:gridCol w:w="1561"/>
        <w:gridCol w:w="1622"/>
        <w:gridCol w:w="1084"/>
        <w:gridCol w:w="1047"/>
        <w:gridCol w:w="4183"/>
        <w:gridCol w:w="879"/>
      </w:tblGrid>
      <w:tr w:rsidR="008E4E0B" w:rsidRPr="005B1C72" w:rsidTr="00383C13">
        <w:trPr>
          <w:trHeight w:val="676"/>
          <w:jc w:val="center"/>
        </w:trPr>
        <w:tc>
          <w:tcPr>
            <w:tcW w:w="28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E4E0B" w:rsidRPr="005B1C72" w:rsidRDefault="00645B7E" w:rsidP="001B4936">
            <w:pPr>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中期考核领导小</w:t>
            </w:r>
            <w:r w:rsidR="001B4936" w:rsidRPr="005B1C72">
              <w:rPr>
                <w:rFonts w:asciiTheme="minorEastAsia" w:eastAsiaTheme="minorEastAsia" w:hAnsiTheme="minorEastAsia" w:hint="eastAsia"/>
                <w:sz w:val="24"/>
                <w:szCs w:val="24"/>
              </w:rPr>
              <w:t>组</w:t>
            </w:r>
            <w:r w:rsidR="00383C13">
              <w:rPr>
                <w:rFonts w:asciiTheme="minorEastAsia" w:eastAsiaTheme="minorEastAsia" w:hAnsiTheme="minorEastAsia" w:hint="eastAsia"/>
                <w:sz w:val="24"/>
                <w:szCs w:val="24"/>
              </w:rPr>
              <w:t>成员</w:t>
            </w:r>
          </w:p>
        </w:tc>
        <w:tc>
          <w:tcPr>
            <w:tcW w:w="10376"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4E0B" w:rsidRPr="005B1C72" w:rsidRDefault="008E4E0B" w:rsidP="005B1C72">
            <w:pPr>
              <w:ind w:firstLine="480"/>
              <w:jc w:val="center"/>
              <w:rPr>
                <w:rFonts w:asciiTheme="minorEastAsia" w:eastAsiaTheme="minorEastAsia" w:hAnsiTheme="minorEastAsia" w:cs="宋体"/>
                <w:sz w:val="24"/>
                <w:szCs w:val="24"/>
              </w:rPr>
            </w:pPr>
          </w:p>
        </w:tc>
      </w:tr>
      <w:tr w:rsidR="008E4E0B" w:rsidRPr="005B1C72" w:rsidTr="00383C13">
        <w:trPr>
          <w:trHeight w:val="420"/>
          <w:jc w:val="center"/>
        </w:trPr>
        <w:tc>
          <w:tcPr>
            <w:tcW w:w="2894"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E4E0B" w:rsidRPr="005B1C72" w:rsidRDefault="008E4E0B" w:rsidP="005B1C72">
            <w:pPr>
              <w:ind w:firstLineChars="0" w:firstLine="0"/>
              <w:jc w:val="center"/>
              <w:rPr>
                <w:rFonts w:asciiTheme="minorEastAsia" w:eastAsiaTheme="minorEastAsia" w:hAnsiTheme="minorEastAsia" w:cs="宋体"/>
                <w:sz w:val="24"/>
                <w:szCs w:val="24"/>
              </w:rPr>
            </w:pPr>
            <w:r w:rsidRPr="005B1C72">
              <w:rPr>
                <w:rFonts w:asciiTheme="minorEastAsia" w:eastAsiaTheme="minorEastAsia" w:hAnsiTheme="minorEastAsia" w:hint="eastAsia"/>
                <w:sz w:val="24"/>
                <w:szCs w:val="24"/>
              </w:rPr>
              <w:t>一级学科分组</w:t>
            </w:r>
          </w:p>
        </w:tc>
        <w:tc>
          <w:tcPr>
            <w:tcW w:w="156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4E0B" w:rsidRPr="005B1C72" w:rsidRDefault="008E4E0B" w:rsidP="005B1C72">
            <w:pPr>
              <w:ind w:firstLineChars="0" w:firstLine="0"/>
              <w:jc w:val="center"/>
              <w:rPr>
                <w:rFonts w:asciiTheme="minorEastAsia" w:eastAsiaTheme="minorEastAsia" w:hAnsiTheme="minorEastAsia" w:cs="宋体"/>
                <w:sz w:val="24"/>
                <w:szCs w:val="24"/>
              </w:rPr>
            </w:pPr>
            <w:r w:rsidRPr="005B1C72">
              <w:rPr>
                <w:rFonts w:asciiTheme="minorEastAsia" w:eastAsiaTheme="minorEastAsia" w:hAnsiTheme="minorEastAsia" w:hint="eastAsia"/>
                <w:sz w:val="24"/>
                <w:szCs w:val="24"/>
              </w:rPr>
              <w:t>考核时间</w:t>
            </w:r>
          </w:p>
        </w:tc>
        <w:tc>
          <w:tcPr>
            <w:tcW w:w="1622"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4E0B" w:rsidRPr="005B1C72" w:rsidRDefault="008E4E0B" w:rsidP="005B1C72">
            <w:pPr>
              <w:ind w:firstLineChars="0" w:firstLine="0"/>
              <w:jc w:val="center"/>
              <w:rPr>
                <w:rFonts w:asciiTheme="minorEastAsia" w:eastAsiaTheme="minorEastAsia" w:hAnsiTheme="minorEastAsia" w:cs="宋体"/>
                <w:sz w:val="24"/>
                <w:szCs w:val="24"/>
              </w:rPr>
            </w:pPr>
            <w:r w:rsidRPr="005B1C72">
              <w:rPr>
                <w:rFonts w:asciiTheme="minorEastAsia" w:eastAsiaTheme="minorEastAsia" w:hAnsiTheme="minorEastAsia" w:hint="eastAsia"/>
                <w:sz w:val="24"/>
                <w:szCs w:val="24"/>
              </w:rPr>
              <w:t>考核地点</w:t>
            </w:r>
          </w:p>
        </w:tc>
        <w:tc>
          <w:tcPr>
            <w:tcW w:w="1084"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8E4E0B" w:rsidRPr="005B1C72" w:rsidRDefault="008E4E0B" w:rsidP="005B1C72">
            <w:pPr>
              <w:ind w:firstLineChars="0" w:firstLine="0"/>
              <w:jc w:val="center"/>
              <w:rPr>
                <w:rFonts w:asciiTheme="minorEastAsia" w:eastAsiaTheme="minorEastAsia" w:hAnsiTheme="minorEastAsia" w:cs="宋体"/>
                <w:sz w:val="24"/>
                <w:szCs w:val="24"/>
              </w:rPr>
            </w:pPr>
            <w:r w:rsidRPr="005B1C72">
              <w:rPr>
                <w:rFonts w:asciiTheme="minorEastAsia" w:eastAsiaTheme="minorEastAsia" w:hAnsiTheme="minorEastAsia" w:hint="eastAsia"/>
                <w:sz w:val="24"/>
                <w:szCs w:val="24"/>
              </w:rPr>
              <w:t>学生数</w:t>
            </w:r>
          </w:p>
        </w:tc>
        <w:tc>
          <w:tcPr>
            <w:tcW w:w="523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4E0B" w:rsidRPr="005B1C72" w:rsidRDefault="008E4E0B" w:rsidP="005B1C72">
            <w:pPr>
              <w:ind w:firstLine="480"/>
              <w:jc w:val="center"/>
              <w:rPr>
                <w:rFonts w:asciiTheme="minorEastAsia" w:eastAsiaTheme="minorEastAsia" w:hAnsiTheme="minorEastAsia" w:cs="宋体"/>
                <w:sz w:val="24"/>
                <w:szCs w:val="24"/>
              </w:rPr>
            </w:pPr>
            <w:r w:rsidRPr="005B1C72">
              <w:rPr>
                <w:rFonts w:asciiTheme="minorEastAsia" w:eastAsiaTheme="minorEastAsia" w:hAnsiTheme="minorEastAsia" w:hint="eastAsia"/>
                <w:sz w:val="24"/>
                <w:szCs w:val="24"/>
              </w:rPr>
              <w:t>考核</w:t>
            </w:r>
            <w:r w:rsidR="00645B7E">
              <w:rPr>
                <w:rFonts w:asciiTheme="minorEastAsia" w:eastAsiaTheme="minorEastAsia" w:hAnsiTheme="minorEastAsia" w:hint="eastAsia"/>
                <w:sz w:val="24"/>
                <w:szCs w:val="24"/>
              </w:rPr>
              <w:t>小</w:t>
            </w:r>
            <w:r w:rsidRPr="005B1C72">
              <w:rPr>
                <w:rFonts w:asciiTheme="minorEastAsia" w:eastAsiaTheme="minorEastAsia" w:hAnsiTheme="minorEastAsia" w:hint="eastAsia"/>
                <w:sz w:val="24"/>
                <w:szCs w:val="24"/>
              </w:rPr>
              <w:t>组</w:t>
            </w:r>
          </w:p>
        </w:tc>
        <w:tc>
          <w:tcPr>
            <w:tcW w:w="87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E4E0B" w:rsidRPr="005B1C72" w:rsidRDefault="008E4E0B" w:rsidP="005B1C72">
            <w:pPr>
              <w:ind w:firstLineChars="0" w:firstLine="0"/>
              <w:jc w:val="center"/>
              <w:rPr>
                <w:rFonts w:asciiTheme="minorEastAsia" w:eastAsiaTheme="minorEastAsia" w:hAnsiTheme="minorEastAsia" w:cs="宋体"/>
                <w:sz w:val="24"/>
                <w:szCs w:val="24"/>
              </w:rPr>
            </w:pPr>
            <w:r w:rsidRPr="005B1C72">
              <w:rPr>
                <w:rFonts w:asciiTheme="minorEastAsia" w:eastAsiaTheme="minorEastAsia" w:hAnsiTheme="minorEastAsia" w:hint="eastAsia"/>
                <w:sz w:val="24"/>
                <w:szCs w:val="24"/>
              </w:rPr>
              <w:t>备注</w:t>
            </w:r>
          </w:p>
        </w:tc>
      </w:tr>
      <w:tr w:rsidR="00645B7E" w:rsidRPr="005B1C72" w:rsidTr="00383C13">
        <w:trPr>
          <w:trHeight w:val="300"/>
          <w:jc w:val="center"/>
        </w:trPr>
        <w:tc>
          <w:tcPr>
            <w:tcW w:w="2894" w:type="dxa"/>
            <w:vMerge/>
            <w:tcBorders>
              <w:top w:val="nil"/>
              <w:left w:val="single" w:sz="4" w:space="0" w:color="auto"/>
              <w:bottom w:val="single" w:sz="4" w:space="0" w:color="auto"/>
              <w:right w:val="single" w:sz="4" w:space="0" w:color="auto"/>
            </w:tcBorders>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561" w:type="dxa"/>
            <w:vMerge/>
            <w:tcBorders>
              <w:top w:val="nil"/>
              <w:left w:val="single" w:sz="4" w:space="0" w:color="auto"/>
              <w:bottom w:val="single" w:sz="4" w:space="0" w:color="auto"/>
              <w:right w:val="single" w:sz="4" w:space="0" w:color="auto"/>
            </w:tcBorders>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622" w:type="dxa"/>
            <w:vMerge/>
            <w:tcBorders>
              <w:top w:val="nil"/>
              <w:left w:val="single" w:sz="4" w:space="0" w:color="auto"/>
              <w:bottom w:val="single" w:sz="4" w:space="0" w:color="auto"/>
              <w:right w:val="single" w:sz="4" w:space="0" w:color="auto"/>
            </w:tcBorders>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84" w:type="dxa"/>
            <w:vMerge/>
            <w:tcBorders>
              <w:top w:val="nil"/>
              <w:left w:val="single" w:sz="4" w:space="0" w:color="auto"/>
              <w:bottom w:val="single" w:sz="4" w:space="0" w:color="000000"/>
              <w:right w:val="single" w:sz="4" w:space="0" w:color="auto"/>
            </w:tcBorders>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Chars="0" w:firstLine="0"/>
              <w:jc w:val="center"/>
              <w:rPr>
                <w:rFonts w:asciiTheme="minorEastAsia" w:eastAsiaTheme="minorEastAsia" w:hAnsiTheme="minorEastAsia" w:cs="宋体"/>
                <w:sz w:val="24"/>
                <w:szCs w:val="24"/>
              </w:rPr>
            </w:pPr>
            <w:r w:rsidRPr="005B1C72">
              <w:rPr>
                <w:rFonts w:asciiTheme="minorEastAsia" w:eastAsiaTheme="minorEastAsia" w:hAnsiTheme="minorEastAsia" w:hint="eastAsia"/>
                <w:sz w:val="24"/>
                <w:szCs w:val="24"/>
              </w:rPr>
              <w:t>组长</w:t>
            </w:r>
          </w:p>
        </w:tc>
        <w:tc>
          <w:tcPr>
            <w:tcW w:w="41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45B7E" w:rsidRPr="005B1C72" w:rsidRDefault="00645B7E" w:rsidP="005B1C72">
            <w:pPr>
              <w:ind w:firstLineChars="0" w:firstLine="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组员</w:t>
            </w:r>
          </w:p>
        </w:tc>
        <w:tc>
          <w:tcPr>
            <w:tcW w:w="879" w:type="dxa"/>
            <w:vMerge/>
            <w:tcBorders>
              <w:top w:val="nil"/>
              <w:left w:val="single" w:sz="4" w:space="0" w:color="auto"/>
              <w:bottom w:val="single" w:sz="4" w:space="0" w:color="auto"/>
              <w:right w:val="single" w:sz="4" w:space="0" w:color="auto"/>
            </w:tcBorders>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r>
      <w:tr w:rsidR="00645B7E" w:rsidRPr="005B1C72" w:rsidTr="00383C13">
        <w:trPr>
          <w:trHeight w:val="600"/>
          <w:jc w:val="center"/>
        </w:trPr>
        <w:tc>
          <w:tcPr>
            <w:tcW w:w="289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5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6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41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p>
        </w:tc>
        <w:tc>
          <w:tcPr>
            <w:tcW w:w="8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r>
      <w:tr w:rsidR="00645B7E" w:rsidRPr="005B1C72" w:rsidTr="00383C13">
        <w:trPr>
          <w:trHeight w:val="600"/>
          <w:jc w:val="center"/>
        </w:trPr>
        <w:tc>
          <w:tcPr>
            <w:tcW w:w="289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5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62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41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8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r>
      <w:tr w:rsidR="00645B7E" w:rsidRPr="005B1C72" w:rsidTr="00383C13">
        <w:trPr>
          <w:trHeight w:val="600"/>
          <w:jc w:val="center"/>
        </w:trPr>
        <w:tc>
          <w:tcPr>
            <w:tcW w:w="289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561" w:type="dxa"/>
            <w:tcBorders>
              <w:top w:val="nil"/>
              <w:left w:val="nil"/>
              <w:bottom w:val="single" w:sz="4" w:space="0" w:color="auto"/>
              <w:right w:val="single" w:sz="4" w:space="0" w:color="auto"/>
            </w:tcBorders>
            <w:shd w:val="clear" w:color="000000" w:fill="CCE8CF"/>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6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41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8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r>
      <w:tr w:rsidR="00645B7E" w:rsidRPr="005B1C72" w:rsidTr="00383C13">
        <w:trPr>
          <w:trHeight w:val="600"/>
          <w:jc w:val="center"/>
        </w:trPr>
        <w:tc>
          <w:tcPr>
            <w:tcW w:w="289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56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6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4183" w:type="dxa"/>
            <w:tcBorders>
              <w:top w:val="nil"/>
              <w:left w:val="nil"/>
              <w:bottom w:val="nil"/>
              <w:right w:val="nil"/>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87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r>
      <w:tr w:rsidR="00645B7E" w:rsidRPr="005B1C72" w:rsidTr="00383C13">
        <w:trPr>
          <w:trHeight w:val="600"/>
          <w:jc w:val="center"/>
        </w:trPr>
        <w:tc>
          <w:tcPr>
            <w:tcW w:w="289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561"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622"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8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418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8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r>
      <w:tr w:rsidR="00645B7E" w:rsidRPr="005B1C72" w:rsidTr="00383C13">
        <w:trPr>
          <w:trHeight w:val="600"/>
          <w:jc w:val="center"/>
        </w:trPr>
        <w:tc>
          <w:tcPr>
            <w:tcW w:w="289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5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sz w:val="24"/>
                <w:szCs w:val="24"/>
              </w:rPr>
            </w:pPr>
          </w:p>
        </w:tc>
        <w:tc>
          <w:tcPr>
            <w:tcW w:w="162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1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41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c>
          <w:tcPr>
            <w:tcW w:w="8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45B7E" w:rsidRPr="005B1C72" w:rsidRDefault="00645B7E" w:rsidP="005B1C72">
            <w:pPr>
              <w:ind w:firstLine="480"/>
              <w:jc w:val="center"/>
              <w:rPr>
                <w:rFonts w:asciiTheme="minorEastAsia" w:eastAsiaTheme="minorEastAsia" w:hAnsiTheme="minorEastAsia" w:cs="宋体"/>
                <w:sz w:val="24"/>
                <w:szCs w:val="24"/>
              </w:rPr>
            </w:pPr>
          </w:p>
        </w:tc>
      </w:tr>
    </w:tbl>
    <w:p w:rsidR="00383C13" w:rsidRPr="00383C13" w:rsidRDefault="00383C13" w:rsidP="00383C13">
      <w:pPr>
        <w:widowControl/>
        <w:spacing w:line="480" w:lineRule="exact"/>
        <w:ind w:firstLineChars="300" w:firstLine="630"/>
        <w:rPr>
          <w:rFonts w:ascii="仿宋_GB2312" w:eastAsia="仿宋_GB2312" w:hAnsi="宋体" w:cs="宋体"/>
          <w:kern w:val="0"/>
          <w:sz w:val="21"/>
          <w:szCs w:val="21"/>
        </w:rPr>
      </w:pPr>
      <w:r w:rsidRPr="00383C13">
        <w:rPr>
          <w:rFonts w:hint="eastAsia"/>
          <w:sz w:val="21"/>
          <w:szCs w:val="21"/>
        </w:rPr>
        <w:t>注：</w:t>
      </w:r>
      <w:r w:rsidRPr="00383C13">
        <w:rPr>
          <w:rFonts w:hint="eastAsia"/>
          <w:sz w:val="21"/>
          <w:szCs w:val="21"/>
        </w:rPr>
        <w:t>1.</w:t>
      </w:r>
      <w:r w:rsidRPr="00383C13">
        <w:rPr>
          <w:rFonts w:ascii="仿宋_GB2312" w:eastAsia="仿宋_GB2312" w:hAnsi="宋体" w:cs="宋体" w:hint="eastAsia"/>
          <w:color w:val="000000"/>
          <w:kern w:val="0"/>
          <w:sz w:val="21"/>
          <w:szCs w:val="21"/>
        </w:rPr>
        <w:t>领导小组</w:t>
      </w:r>
      <w:r w:rsidRPr="00383C13">
        <w:rPr>
          <w:rFonts w:ascii="仿宋_GB2312" w:eastAsia="仿宋_GB2312" w:hAnsi="宋体" w:cs="宋体" w:hint="eastAsia"/>
          <w:kern w:val="0"/>
          <w:sz w:val="21"/>
          <w:szCs w:val="21"/>
        </w:rPr>
        <w:t>由分管研究生教学的领导、教授或博士生导师组成，人数不少于5人。</w:t>
      </w:r>
    </w:p>
    <w:p w:rsidR="008E4E0B" w:rsidRPr="00383C13" w:rsidRDefault="00383C13" w:rsidP="00383C13">
      <w:pPr>
        <w:widowControl/>
        <w:spacing w:line="400" w:lineRule="exact"/>
        <w:ind w:firstLineChars="500" w:firstLine="1050"/>
        <w:rPr>
          <w:sz w:val="21"/>
          <w:szCs w:val="21"/>
        </w:rPr>
        <w:sectPr w:rsidR="008E4E0B" w:rsidRPr="00383C13" w:rsidSect="008E4E0B">
          <w:pgSz w:w="16838" w:h="11906" w:orient="landscape"/>
          <w:pgMar w:top="1247" w:right="1134" w:bottom="1247" w:left="1134" w:header="851" w:footer="992" w:gutter="0"/>
          <w:cols w:space="425"/>
          <w:docGrid w:type="linesAndChars" w:linePitch="312"/>
        </w:sectPr>
      </w:pPr>
      <w:r w:rsidRPr="00383C13">
        <w:rPr>
          <w:rFonts w:ascii="仿宋_GB2312" w:eastAsia="仿宋_GB2312" w:hAnsi="宋体" w:cs="宋体" w:hint="eastAsia"/>
          <w:color w:val="000000"/>
          <w:kern w:val="0"/>
          <w:sz w:val="21"/>
          <w:szCs w:val="21"/>
        </w:rPr>
        <w:t>2.每个考核小组至少由3名教授或博士生指导教师组成。</w:t>
      </w:r>
    </w:p>
    <w:p w:rsidR="001656DB" w:rsidRDefault="001656DB" w:rsidP="001656DB">
      <w:pPr>
        <w:ind w:firstLineChars="0" w:firstLine="0"/>
        <w:rPr>
          <w:rFonts w:ascii="楷体_GB2312" w:eastAsia="楷体_GB2312"/>
          <w:sz w:val="28"/>
          <w:szCs w:val="28"/>
        </w:rPr>
      </w:pPr>
      <w:r w:rsidRPr="00271CCF">
        <w:rPr>
          <w:rFonts w:ascii="楷体_GB2312" w:eastAsia="楷体_GB2312" w:hint="eastAsia"/>
          <w:sz w:val="28"/>
          <w:szCs w:val="28"/>
        </w:rPr>
        <w:lastRenderedPageBreak/>
        <w:t>附件</w:t>
      </w:r>
      <w:r>
        <w:rPr>
          <w:rFonts w:ascii="楷体_GB2312" w:eastAsia="楷体_GB2312" w:hint="eastAsia"/>
          <w:sz w:val="28"/>
          <w:szCs w:val="28"/>
        </w:rPr>
        <w:t>2</w:t>
      </w:r>
      <w:r w:rsidR="00077226">
        <w:rPr>
          <w:rFonts w:ascii="楷体_GB2312" w:eastAsia="楷体_GB2312" w:hint="eastAsia"/>
          <w:sz w:val="28"/>
          <w:szCs w:val="28"/>
        </w:rPr>
        <w:t>：</w:t>
      </w:r>
    </w:p>
    <w:p w:rsidR="001656DB" w:rsidRPr="00645B7E" w:rsidRDefault="001656DB" w:rsidP="001656DB">
      <w:pPr>
        <w:ind w:firstLineChars="0" w:firstLine="0"/>
        <w:jc w:val="center"/>
        <w:rPr>
          <w:rFonts w:ascii="楷体_GB2312" w:eastAsia="楷体_GB2312"/>
          <w:sz w:val="28"/>
          <w:szCs w:val="28"/>
        </w:rPr>
      </w:pPr>
      <w:r w:rsidRPr="00645B7E">
        <w:rPr>
          <w:rFonts w:ascii="黑体" w:eastAsia="黑体" w:hAnsi="Times New Roman" w:hint="eastAsia"/>
          <w:b/>
          <w:sz w:val="44"/>
          <w:szCs w:val="44"/>
        </w:rPr>
        <w:t>南京理工大学博士研究生</w:t>
      </w:r>
      <w:r w:rsidRPr="00645B7E">
        <w:rPr>
          <w:rFonts w:ascii="黑体" w:eastAsia="黑体" w:hAnsi="Times New Roman" w:hint="eastAsia"/>
          <w:b/>
          <w:color w:val="000000"/>
          <w:sz w:val="44"/>
          <w:szCs w:val="44"/>
        </w:rPr>
        <w:t>中期考核</w:t>
      </w:r>
      <w:r w:rsidRPr="00645B7E">
        <w:rPr>
          <w:rFonts w:ascii="黑体" w:eastAsia="黑体" w:hAnsi="Times New Roman" w:hint="eastAsia"/>
          <w:b/>
          <w:sz w:val="44"/>
          <w:szCs w:val="44"/>
        </w:rPr>
        <w:t>表</w:t>
      </w:r>
    </w:p>
    <w:tbl>
      <w:tblPr>
        <w:tblW w:w="8820" w:type="dxa"/>
        <w:jc w:val="center"/>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
        <w:gridCol w:w="290"/>
        <w:gridCol w:w="187"/>
        <w:gridCol w:w="760"/>
        <w:gridCol w:w="407"/>
        <w:gridCol w:w="709"/>
        <w:gridCol w:w="8"/>
        <w:gridCol w:w="928"/>
        <w:gridCol w:w="183"/>
        <w:gridCol w:w="723"/>
        <w:gridCol w:w="80"/>
        <w:gridCol w:w="828"/>
        <w:gridCol w:w="226"/>
        <w:gridCol w:w="461"/>
        <w:gridCol w:w="532"/>
        <w:gridCol w:w="53"/>
        <w:gridCol w:w="437"/>
        <w:gridCol w:w="168"/>
        <w:gridCol w:w="678"/>
        <w:gridCol w:w="641"/>
      </w:tblGrid>
      <w:tr w:rsidR="001656DB" w:rsidRPr="00645B7E" w:rsidTr="00AA6D51">
        <w:trPr>
          <w:trHeight w:val="567"/>
          <w:jc w:val="center"/>
        </w:trPr>
        <w:tc>
          <w:tcPr>
            <w:tcW w:w="99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学院</w:t>
            </w:r>
          </w:p>
        </w:tc>
        <w:tc>
          <w:tcPr>
            <w:tcW w:w="3718" w:type="dxa"/>
            <w:gridSpan w:val="7"/>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专业</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r>
      <w:tr w:rsidR="001656DB" w:rsidRPr="00645B7E" w:rsidTr="00AA6D51">
        <w:trPr>
          <w:trHeight w:val="567"/>
          <w:jc w:val="center"/>
        </w:trPr>
        <w:tc>
          <w:tcPr>
            <w:tcW w:w="99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姓名</w:t>
            </w:r>
          </w:p>
        </w:tc>
        <w:tc>
          <w:tcPr>
            <w:tcW w:w="3718" w:type="dxa"/>
            <w:gridSpan w:val="7"/>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学号</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r>
      <w:tr w:rsidR="001656DB" w:rsidRPr="00645B7E" w:rsidTr="00AA6D51">
        <w:trPr>
          <w:trHeight w:val="567"/>
          <w:jc w:val="center"/>
        </w:trPr>
        <w:tc>
          <w:tcPr>
            <w:tcW w:w="99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导师</w:t>
            </w:r>
          </w:p>
        </w:tc>
        <w:tc>
          <w:tcPr>
            <w:tcW w:w="1884" w:type="dxa"/>
            <w:gridSpan w:val="4"/>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研究方向</w:t>
            </w:r>
          </w:p>
        </w:tc>
        <w:tc>
          <w:tcPr>
            <w:tcW w:w="4104"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r>
      <w:tr w:rsidR="001656DB" w:rsidRPr="00645B7E" w:rsidTr="00AA6D51">
        <w:trPr>
          <w:trHeight w:val="567"/>
          <w:jc w:val="center"/>
        </w:trPr>
        <w:tc>
          <w:tcPr>
            <w:tcW w:w="2882" w:type="dxa"/>
            <w:gridSpan w:val="7"/>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培养计划应修学分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2180" w:type="dxa"/>
            <w:gridSpan w:val="6"/>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培养计划已修学分</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r>
      <w:tr w:rsidR="001656DB" w:rsidRPr="00645B7E" w:rsidTr="00AA6D51">
        <w:trPr>
          <w:trHeight w:val="10621"/>
          <w:jc w:val="center"/>
        </w:trPr>
        <w:tc>
          <w:tcPr>
            <w:tcW w:w="8820" w:type="dxa"/>
            <w:gridSpan w:val="20"/>
            <w:tcBorders>
              <w:top w:val="single" w:sz="4" w:space="0" w:color="auto"/>
              <w:left w:val="single" w:sz="4" w:space="0" w:color="auto"/>
              <w:bottom w:val="single" w:sz="4" w:space="0" w:color="auto"/>
              <w:right w:val="single" w:sz="4" w:space="0" w:color="auto"/>
            </w:tcBorders>
          </w:tcPr>
          <w:p w:rsidR="001656DB" w:rsidRDefault="001656DB" w:rsidP="00AA6D51">
            <w:pPr>
              <w:spacing w:line="240" w:lineRule="auto"/>
              <w:ind w:firstLineChars="0" w:firstLine="0"/>
              <w:rPr>
                <w:rFonts w:ascii="Times New Roman" w:eastAsia="宋体" w:hAnsi="Times New Roman"/>
                <w:sz w:val="21"/>
                <w:szCs w:val="24"/>
              </w:rPr>
            </w:pPr>
            <w:r w:rsidRPr="00645B7E">
              <w:rPr>
                <w:rFonts w:ascii="Times New Roman" w:eastAsia="宋体" w:hAnsi="Times New Roman" w:hint="eastAsia"/>
                <w:b/>
                <w:sz w:val="21"/>
                <w:szCs w:val="24"/>
              </w:rPr>
              <w:t>个人中期总结</w:t>
            </w:r>
            <w:r w:rsidRPr="00645B7E">
              <w:rPr>
                <w:rFonts w:ascii="Times New Roman" w:eastAsia="宋体" w:hAnsi="Times New Roman" w:hint="eastAsia"/>
                <w:sz w:val="21"/>
                <w:szCs w:val="24"/>
              </w:rPr>
              <w:t>（包含政治思想表现、学习情况、科研情况等。也可根据学院具体要求另附其它相关材料）</w:t>
            </w: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Pr="00645B7E" w:rsidRDefault="001656DB" w:rsidP="00AA6D51">
            <w:pPr>
              <w:spacing w:line="240" w:lineRule="auto"/>
              <w:ind w:firstLineChars="0" w:firstLine="0"/>
              <w:rPr>
                <w:rFonts w:ascii="Times New Roman" w:eastAsia="宋体" w:hAnsi="Times New Roman"/>
                <w:sz w:val="21"/>
                <w:szCs w:val="24"/>
              </w:rPr>
            </w:pPr>
          </w:p>
        </w:tc>
      </w:tr>
      <w:tr w:rsidR="00383C13" w:rsidRPr="00645B7E" w:rsidTr="00383C13">
        <w:trPr>
          <w:trHeight w:val="5234"/>
          <w:jc w:val="center"/>
        </w:trPr>
        <w:tc>
          <w:tcPr>
            <w:tcW w:w="8820" w:type="dxa"/>
            <w:gridSpan w:val="20"/>
            <w:tcBorders>
              <w:top w:val="single" w:sz="4" w:space="0" w:color="auto"/>
              <w:left w:val="single" w:sz="4" w:space="0" w:color="auto"/>
              <w:bottom w:val="single" w:sz="4" w:space="0" w:color="auto"/>
              <w:right w:val="single" w:sz="4" w:space="0" w:color="auto"/>
            </w:tcBorders>
          </w:tcPr>
          <w:p w:rsidR="00383C13" w:rsidRDefault="00383C13" w:rsidP="00383C13">
            <w:pPr>
              <w:ind w:firstLineChars="0" w:firstLine="0"/>
              <w:rPr>
                <w:rFonts w:ascii="Times New Roman" w:hAnsi="Times New Roman"/>
                <w:b/>
                <w:bCs/>
                <w:sz w:val="24"/>
              </w:rPr>
            </w:pPr>
            <w:r w:rsidRPr="00383C13">
              <w:rPr>
                <w:rFonts w:ascii="Times New Roman" w:eastAsia="宋体" w:hAnsi="Times New Roman"/>
                <w:b/>
                <w:sz w:val="21"/>
                <w:szCs w:val="24"/>
              </w:rPr>
              <w:lastRenderedPageBreak/>
              <w:t>参加的科研及获奖情况</w:t>
            </w:r>
            <w:r w:rsidRPr="00383C13">
              <w:rPr>
                <w:rFonts w:asciiTheme="minorEastAsia" w:eastAsiaTheme="minorEastAsia" w:hAnsiTheme="minorEastAsia" w:hint="eastAsia"/>
                <w:bCs/>
                <w:sz w:val="21"/>
                <w:szCs w:val="21"/>
              </w:rPr>
              <w:t>（</w:t>
            </w:r>
            <w:r w:rsidRPr="00383C13">
              <w:rPr>
                <w:rFonts w:asciiTheme="minorEastAsia" w:eastAsiaTheme="minorEastAsia" w:hAnsiTheme="minorEastAsia"/>
                <w:bCs/>
                <w:sz w:val="21"/>
                <w:szCs w:val="21"/>
              </w:rPr>
              <w:t>按序号；项目名称及来源；主要参加者（排序）；博士生本人在项目中承担的任务及完成（或获奖）情况等顺序填写</w:t>
            </w:r>
            <w:r w:rsidRPr="00383C13">
              <w:rPr>
                <w:rFonts w:asciiTheme="minorEastAsia" w:eastAsiaTheme="minorEastAsia" w:hAnsiTheme="minorEastAsia" w:hint="eastAsia"/>
                <w:bCs/>
                <w:sz w:val="21"/>
                <w:szCs w:val="21"/>
              </w:rPr>
              <w:t>）</w:t>
            </w:r>
          </w:p>
          <w:p w:rsidR="00383C13" w:rsidRPr="00383C13" w:rsidRDefault="00383C13" w:rsidP="00AA6D51">
            <w:pPr>
              <w:spacing w:line="240" w:lineRule="auto"/>
              <w:ind w:firstLineChars="0" w:firstLine="0"/>
              <w:rPr>
                <w:rFonts w:ascii="Times New Roman" w:eastAsia="宋体" w:hAnsi="Times New Roman"/>
                <w:b/>
                <w:sz w:val="21"/>
                <w:szCs w:val="24"/>
              </w:rPr>
            </w:pPr>
          </w:p>
        </w:tc>
      </w:tr>
      <w:tr w:rsidR="001656DB" w:rsidRPr="00645B7E" w:rsidTr="00AA6D51">
        <w:trPr>
          <w:trHeight w:val="397"/>
          <w:jc w:val="center"/>
        </w:trPr>
        <w:tc>
          <w:tcPr>
            <w:tcW w:w="8820" w:type="dxa"/>
            <w:gridSpan w:val="2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widowControl/>
              <w:spacing w:line="240" w:lineRule="auto"/>
              <w:ind w:firstLineChars="0" w:firstLine="0"/>
              <w:jc w:val="left"/>
              <w:rPr>
                <w:rFonts w:ascii="宋体" w:eastAsia="宋体" w:hAnsi="宋体"/>
                <w:sz w:val="21"/>
                <w:szCs w:val="21"/>
              </w:rPr>
            </w:pPr>
            <w:r w:rsidRPr="00645B7E">
              <w:rPr>
                <w:rFonts w:ascii="宋体" w:eastAsia="宋体" w:hAnsi="宋体" w:hint="eastAsia"/>
                <w:b/>
                <w:sz w:val="21"/>
                <w:szCs w:val="21"/>
              </w:rPr>
              <w:t>科研成果</w:t>
            </w:r>
            <w:r w:rsidRPr="00645B7E">
              <w:rPr>
                <w:rFonts w:ascii="宋体" w:eastAsia="宋体" w:hAnsi="宋体" w:hint="eastAsia"/>
                <w:sz w:val="21"/>
                <w:szCs w:val="21"/>
              </w:rPr>
              <w:t>（类别请注明：SCI、EI、CSSCI</w:t>
            </w:r>
            <w:r w:rsidRPr="00645B7E">
              <w:rPr>
                <w:rFonts w:ascii="宋体" w:eastAsia="宋体" w:hAnsi="宋体"/>
                <w:sz w:val="21"/>
                <w:szCs w:val="21"/>
              </w:rPr>
              <w:t>、</w:t>
            </w:r>
            <w:r w:rsidRPr="00645B7E">
              <w:rPr>
                <w:rFonts w:ascii="宋体" w:eastAsia="宋体" w:hAnsi="宋体" w:hint="eastAsia"/>
                <w:sz w:val="21"/>
                <w:szCs w:val="21"/>
              </w:rPr>
              <w:t>CPCI或EI会议、授权专利、</w:t>
            </w:r>
            <w:r w:rsidR="00383C13">
              <w:rPr>
                <w:rFonts w:ascii="宋体" w:eastAsia="宋体" w:hAnsi="宋体" w:hint="eastAsia"/>
                <w:sz w:val="21"/>
                <w:szCs w:val="21"/>
              </w:rPr>
              <w:t>专著、</w:t>
            </w:r>
            <w:r w:rsidRPr="00645B7E">
              <w:rPr>
                <w:rFonts w:ascii="宋体" w:eastAsia="宋体" w:hAnsi="宋体" w:hint="eastAsia"/>
                <w:sz w:val="21"/>
                <w:szCs w:val="21"/>
              </w:rPr>
              <w:t>其它，署名请注明：本人排序/总人数）</w:t>
            </w: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序号</w:t>
            </w: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成果名称（论文、专利、专著）</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发表刊物</w:t>
            </w:r>
          </w:p>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出版单位</w:t>
            </w: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发表时间</w:t>
            </w: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类别</w:t>
            </w: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署名次序</w:t>
            </w: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left"/>
              <w:rPr>
                <w:rFonts w:ascii="宋体" w:eastAsia="宋体" w:hAnsi="宋体"/>
                <w:sz w:val="21"/>
                <w:szCs w:val="21"/>
              </w:rPr>
            </w:pP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left"/>
              <w:rPr>
                <w:rFonts w:ascii="宋体" w:eastAsia="宋体" w:hAnsi="宋体"/>
                <w:sz w:val="21"/>
                <w:szCs w:val="21"/>
              </w:rPr>
            </w:pP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left"/>
              <w:rPr>
                <w:rFonts w:ascii="Times New Roman" w:eastAsia="宋体" w:hAnsi="Times New Roman"/>
                <w:sz w:val="21"/>
                <w:szCs w:val="24"/>
              </w:rPr>
            </w:pP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left"/>
              <w:rPr>
                <w:rFonts w:ascii="Times New Roman" w:eastAsia="宋体" w:hAnsi="Times New Roman"/>
                <w:sz w:val="21"/>
                <w:szCs w:val="24"/>
              </w:rPr>
            </w:pP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left"/>
              <w:rPr>
                <w:rFonts w:ascii="Times New Roman" w:eastAsia="宋体" w:hAnsi="Times New Roman"/>
                <w:sz w:val="21"/>
                <w:szCs w:val="24"/>
              </w:rPr>
            </w:pP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left"/>
              <w:rPr>
                <w:rFonts w:ascii="Times New Roman" w:eastAsia="宋体" w:hAnsi="Times New Roman"/>
                <w:sz w:val="21"/>
                <w:szCs w:val="24"/>
              </w:rPr>
            </w:pP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left"/>
              <w:rPr>
                <w:rFonts w:ascii="Times New Roman" w:eastAsia="宋体" w:hAnsi="Times New Roman"/>
                <w:sz w:val="21"/>
                <w:szCs w:val="24"/>
              </w:rPr>
            </w:pP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left"/>
              <w:rPr>
                <w:rFonts w:ascii="Times New Roman" w:eastAsia="宋体" w:hAnsi="Times New Roman"/>
                <w:sz w:val="21"/>
                <w:szCs w:val="24"/>
              </w:rPr>
            </w:pPr>
          </w:p>
        </w:tc>
        <w:tc>
          <w:tcPr>
            <w:tcW w:w="4813" w:type="dxa"/>
            <w:gridSpan w:val="10"/>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58"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7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41"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科研</w:t>
            </w:r>
          </w:p>
          <w:p w:rsidR="001656DB" w:rsidRPr="00645B7E" w:rsidRDefault="001656DB" w:rsidP="00AA6D51">
            <w:pPr>
              <w:widowControl/>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成果</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sz w:val="21"/>
                <w:szCs w:val="21"/>
              </w:rPr>
              <w:t>以第一作者发表学术论文总数</w:t>
            </w:r>
          </w:p>
        </w:tc>
        <w:tc>
          <w:tcPr>
            <w:tcW w:w="709"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sz w:val="21"/>
                <w:szCs w:val="21"/>
              </w:rPr>
              <w:t>SCI</w:t>
            </w: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sz w:val="21"/>
                <w:szCs w:val="21"/>
              </w:rPr>
              <w:t>EI</w:t>
            </w:r>
          </w:p>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sz w:val="21"/>
                <w:szCs w:val="21"/>
              </w:rPr>
              <w:t>(期刊)</w:t>
            </w:r>
          </w:p>
        </w:tc>
        <w:tc>
          <w:tcPr>
            <w:tcW w:w="803" w:type="dxa"/>
            <w:gridSpan w:val="2"/>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sz w:val="21"/>
                <w:szCs w:val="21"/>
              </w:rPr>
              <w:t>CSSCI</w:t>
            </w:r>
          </w:p>
        </w:tc>
        <w:tc>
          <w:tcPr>
            <w:tcW w:w="82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sz w:val="21"/>
                <w:szCs w:val="21"/>
              </w:rPr>
              <w:t>CPCI或EI会议</w:t>
            </w:r>
          </w:p>
        </w:tc>
        <w:tc>
          <w:tcPr>
            <w:tcW w:w="687" w:type="dxa"/>
            <w:gridSpan w:val="2"/>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授权专利</w:t>
            </w:r>
          </w:p>
        </w:tc>
        <w:tc>
          <w:tcPr>
            <w:tcW w:w="532"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专著</w:t>
            </w:r>
          </w:p>
        </w:tc>
        <w:tc>
          <w:tcPr>
            <w:tcW w:w="1977" w:type="dxa"/>
            <w:gridSpan w:val="5"/>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宋体" w:eastAsia="宋体" w:hAnsi="宋体"/>
                <w:sz w:val="21"/>
                <w:szCs w:val="21"/>
              </w:rPr>
            </w:pPr>
            <w:r w:rsidRPr="00645B7E">
              <w:rPr>
                <w:rFonts w:ascii="宋体" w:eastAsia="宋体" w:hAnsi="宋体" w:hint="eastAsia"/>
                <w:sz w:val="21"/>
                <w:szCs w:val="21"/>
              </w:rPr>
              <w:t>其它</w:t>
            </w:r>
          </w:p>
        </w:tc>
      </w:tr>
      <w:tr w:rsidR="001656DB" w:rsidRPr="00645B7E" w:rsidTr="00AA6D51">
        <w:trPr>
          <w:trHeight w:val="397"/>
          <w:jc w:val="center"/>
        </w:trPr>
        <w:tc>
          <w:tcPr>
            <w:tcW w:w="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widowControl/>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篇数</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1119"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803" w:type="dxa"/>
            <w:gridSpan w:val="2"/>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532" w:type="dxa"/>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c>
          <w:tcPr>
            <w:tcW w:w="1977" w:type="dxa"/>
            <w:gridSpan w:val="5"/>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p>
        </w:tc>
      </w:tr>
      <w:tr w:rsidR="001656DB" w:rsidRPr="00645B7E" w:rsidTr="00AA6D51">
        <w:trPr>
          <w:trHeight w:val="2477"/>
          <w:jc w:val="center"/>
        </w:trPr>
        <w:tc>
          <w:tcPr>
            <w:tcW w:w="8820"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p w:rsidR="001656DB" w:rsidRPr="00645B7E" w:rsidRDefault="001656DB" w:rsidP="00AA6D51">
            <w:pPr>
              <w:spacing w:line="240" w:lineRule="auto"/>
              <w:ind w:firstLineChars="0" w:firstLine="0"/>
              <w:rPr>
                <w:rFonts w:ascii="Times New Roman" w:eastAsia="宋体" w:hAnsi="Times New Roman"/>
                <w:sz w:val="21"/>
                <w:szCs w:val="24"/>
              </w:rPr>
            </w:pPr>
            <w:r w:rsidRPr="00645B7E">
              <w:rPr>
                <w:rFonts w:ascii="Times New Roman" w:eastAsia="宋体" w:hAnsi="Times New Roman" w:hint="eastAsia"/>
                <w:sz w:val="21"/>
                <w:szCs w:val="24"/>
              </w:rPr>
              <w:t>本人已认真核对内容，确认无误，并对上述材料真实性负责。</w:t>
            </w:r>
          </w:p>
          <w:p w:rsidR="001656DB" w:rsidRPr="00645B7E" w:rsidRDefault="001656DB" w:rsidP="00AA6D51">
            <w:pPr>
              <w:spacing w:line="240" w:lineRule="auto"/>
              <w:ind w:firstLineChars="0" w:firstLine="0"/>
              <w:jc w:val="left"/>
              <w:rPr>
                <w:rFonts w:ascii="Times New Roman" w:eastAsia="宋体" w:hAnsi="Times New Roman"/>
                <w:sz w:val="21"/>
                <w:szCs w:val="24"/>
              </w:rPr>
            </w:pPr>
          </w:p>
          <w:p w:rsidR="001656DB" w:rsidRPr="00645B7E" w:rsidRDefault="001656DB" w:rsidP="00AA6D51">
            <w:pPr>
              <w:spacing w:line="240" w:lineRule="auto"/>
              <w:ind w:firstLineChars="0" w:firstLine="0"/>
              <w:jc w:val="left"/>
              <w:rPr>
                <w:rFonts w:ascii="Times New Roman" w:eastAsia="宋体" w:hAnsi="Times New Roman"/>
                <w:sz w:val="21"/>
                <w:szCs w:val="24"/>
              </w:rPr>
            </w:pPr>
          </w:p>
          <w:p w:rsidR="001656DB" w:rsidRPr="00645B7E" w:rsidRDefault="001656DB" w:rsidP="00AA6D51">
            <w:pPr>
              <w:spacing w:line="240" w:lineRule="auto"/>
              <w:ind w:firstLineChars="0" w:firstLine="600"/>
              <w:jc w:val="center"/>
              <w:rPr>
                <w:rFonts w:ascii="Times New Roman" w:eastAsia="宋体" w:hAnsi="Times New Roman"/>
                <w:sz w:val="21"/>
                <w:szCs w:val="24"/>
              </w:rPr>
            </w:pPr>
            <w:r w:rsidRPr="00645B7E">
              <w:rPr>
                <w:rFonts w:ascii="Times New Roman" w:eastAsia="宋体" w:hAnsi="Times New Roman" w:hint="eastAsia"/>
                <w:sz w:val="21"/>
                <w:szCs w:val="24"/>
              </w:rPr>
              <w:t>博士生签名：</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日期：</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年</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月</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日</w:t>
            </w:r>
          </w:p>
        </w:tc>
      </w:tr>
      <w:tr w:rsidR="001656DB" w:rsidRPr="00645B7E" w:rsidTr="00383C13">
        <w:trPr>
          <w:cantSplit/>
          <w:trHeight w:val="3817"/>
          <w:jc w:val="center"/>
        </w:trPr>
        <w:tc>
          <w:tcPr>
            <w:tcW w:w="52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656DB" w:rsidRPr="00645B7E" w:rsidRDefault="001656DB" w:rsidP="00CD1BE7">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lastRenderedPageBreak/>
              <w:t>指</w:t>
            </w: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导</w:t>
            </w: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教</w:t>
            </w: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师</w:t>
            </w: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评</w:t>
            </w: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价</w:t>
            </w: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意</w:t>
            </w: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见</w:t>
            </w:r>
          </w:p>
        </w:tc>
        <w:tc>
          <w:tcPr>
            <w:tcW w:w="8299" w:type="dxa"/>
            <w:gridSpan w:val="19"/>
            <w:tcBorders>
              <w:top w:val="single" w:sz="4" w:space="0" w:color="auto"/>
              <w:left w:val="single" w:sz="4" w:space="0" w:color="auto"/>
              <w:bottom w:val="single" w:sz="4" w:space="0" w:color="auto"/>
              <w:right w:val="single" w:sz="4" w:space="0" w:color="auto"/>
            </w:tcBorders>
            <w:shd w:val="clear" w:color="auto" w:fill="auto"/>
          </w:tcPr>
          <w:p w:rsidR="001656DB" w:rsidRDefault="001656DB" w:rsidP="00AA6D51">
            <w:pPr>
              <w:spacing w:line="240" w:lineRule="auto"/>
              <w:ind w:firstLineChars="0" w:firstLine="0"/>
              <w:rPr>
                <w:rFonts w:ascii="Times New Roman" w:eastAsia="宋体" w:hAnsi="Times New Roman"/>
                <w:sz w:val="21"/>
                <w:szCs w:val="24"/>
              </w:rPr>
            </w:pPr>
            <w:r w:rsidRPr="00645B7E">
              <w:rPr>
                <w:rFonts w:ascii="Times New Roman" w:eastAsia="宋体" w:hAnsi="Times New Roman" w:hint="eastAsia"/>
                <w:sz w:val="21"/>
                <w:szCs w:val="24"/>
              </w:rPr>
              <w:t>（就博士生研究能力、学习能力、研究成果、工作态度等方面进行综合评价）</w:t>
            </w: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Default="001656DB" w:rsidP="00AA6D51">
            <w:pPr>
              <w:spacing w:line="240" w:lineRule="auto"/>
              <w:ind w:firstLineChars="0" w:firstLine="0"/>
              <w:rPr>
                <w:rFonts w:ascii="Times New Roman" w:eastAsia="宋体" w:hAnsi="Times New Roman"/>
                <w:sz w:val="21"/>
                <w:szCs w:val="24"/>
              </w:rPr>
            </w:pPr>
          </w:p>
          <w:p w:rsidR="001656DB" w:rsidRPr="00645B7E" w:rsidRDefault="001656DB" w:rsidP="00AA6D51">
            <w:pPr>
              <w:spacing w:line="240" w:lineRule="auto"/>
              <w:ind w:firstLineChars="0" w:firstLine="0"/>
              <w:rPr>
                <w:rFonts w:ascii="Times New Roman" w:eastAsia="宋体" w:hAnsi="Times New Roman"/>
                <w:sz w:val="21"/>
                <w:szCs w:val="24"/>
              </w:rPr>
            </w:pPr>
          </w:p>
          <w:p w:rsidR="001656DB" w:rsidRPr="00645B7E" w:rsidRDefault="001656DB" w:rsidP="00AA6D51">
            <w:pPr>
              <w:spacing w:line="240" w:lineRule="auto"/>
              <w:ind w:firstLineChars="0" w:firstLine="600"/>
              <w:rPr>
                <w:rFonts w:ascii="Times New Roman" w:eastAsia="宋体" w:hAnsi="Times New Roman"/>
                <w:sz w:val="21"/>
                <w:szCs w:val="24"/>
              </w:rPr>
            </w:pPr>
          </w:p>
          <w:p w:rsidR="001656DB" w:rsidRPr="00645B7E" w:rsidRDefault="001656DB" w:rsidP="00AA6D51">
            <w:pPr>
              <w:spacing w:line="240" w:lineRule="auto"/>
              <w:ind w:right="420" w:firstLineChars="0" w:firstLine="600"/>
              <w:jc w:val="center"/>
              <w:rPr>
                <w:rFonts w:ascii="Times New Roman" w:eastAsia="宋体" w:hAnsi="Times New Roman"/>
                <w:sz w:val="21"/>
                <w:szCs w:val="24"/>
              </w:rPr>
            </w:pPr>
            <w:r w:rsidRPr="00645B7E">
              <w:rPr>
                <w:rFonts w:ascii="Times New Roman" w:eastAsia="宋体" w:hAnsi="Times New Roman" w:hint="eastAsia"/>
                <w:sz w:val="21"/>
                <w:szCs w:val="24"/>
              </w:rPr>
              <w:t>指导教师（签名）：</w:t>
            </w:r>
          </w:p>
          <w:p w:rsidR="001656DB" w:rsidRPr="00645B7E" w:rsidRDefault="001656DB" w:rsidP="00AA6D51">
            <w:pPr>
              <w:spacing w:line="240" w:lineRule="auto"/>
              <w:ind w:firstLineChars="0" w:firstLine="600"/>
              <w:rPr>
                <w:rFonts w:ascii="Times New Roman" w:eastAsia="宋体" w:hAnsi="Times New Roman"/>
                <w:sz w:val="21"/>
                <w:szCs w:val="24"/>
              </w:rPr>
            </w:pP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年</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月</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日</w:t>
            </w:r>
          </w:p>
        </w:tc>
      </w:tr>
      <w:tr w:rsidR="001656DB" w:rsidRPr="00645B7E" w:rsidTr="001656DB">
        <w:trPr>
          <w:trHeight w:val="463"/>
          <w:jc w:val="center"/>
        </w:trPr>
        <w:tc>
          <w:tcPr>
            <w:tcW w:w="521" w:type="dxa"/>
            <w:vMerge w:val="restart"/>
            <w:tcBorders>
              <w:top w:val="single" w:sz="4" w:space="0" w:color="auto"/>
              <w:left w:val="single" w:sz="4" w:space="0" w:color="auto"/>
              <w:right w:val="single" w:sz="4" w:space="0" w:color="auto"/>
            </w:tcBorders>
            <w:textDirection w:val="tbRlV"/>
            <w:vAlign w:val="center"/>
          </w:tcPr>
          <w:p w:rsidR="001656DB" w:rsidRPr="00645B7E" w:rsidRDefault="001656DB" w:rsidP="00CD1BE7">
            <w:pPr>
              <w:spacing w:line="240" w:lineRule="auto"/>
              <w:ind w:firstLineChars="0" w:firstLine="0"/>
              <w:jc w:val="center"/>
              <w:rPr>
                <w:rFonts w:ascii="Times New Roman" w:eastAsia="宋体" w:hAnsi="Times New Roman"/>
                <w:kern w:val="0"/>
                <w:sz w:val="21"/>
                <w:szCs w:val="24"/>
              </w:rPr>
            </w:pPr>
            <w:r w:rsidRPr="00645B7E">
              <w:rPr>
                <w:rFonts w:ascii="Times New Roman" w:eastAsia="宋体" w:hAnsi="Times New Roman" w:hint="eastAsia"/>
                <w:kern w:val="0"/>
                <w:sz w:val="21"/>
                <w:szCs w:val="24"/>
              </w:rPr>
              <w:t>考</w:t>
            </w:r>
            <w:r w:rsidR="00CD1BE7">
              <w:rPr>
                <w:rFonts w:ascii="Times New Roman" w:eastAsia="宋体" w:hAnsi="Times New Roman" w:hint="eastAsia"/>
                <w:kern w:val="0"/>
                <w:sz w:val="21"/>
                <w:szCs w:val="24"/>
              </w:rPr>
              <w:t xml:space="preserve"> </w:t>
            </w:r>
            <w:r w:rsidRPr="00645B7E">
              <w:rPr>
                <w:rFonts w:ascii="Times New Roman" w:eastAsia="宋体" w:hAnsi="Times New Roman" w:hint="eastAsia"/>
                <w:kern w:val="0"/>
                <w:sz w:val="21"/>
                <w:szCs w:val="24"/>
              </w:rPr>
              <w:t>核</w:t>
            </w:r>
            <w:r w:rsidR="00CD1BE7">
              <w:rPr>
                <w:rFonts w:ascii="Times New Roman" w:eastAsia="宋体" w:hAnsi="Times New Roman" w:hint="eastAsia"/>
                <w:kern w:val="0"/>
                <w:sz w:val="21"/>
                <w:szCs w:val="24"/>
              </w:rPr>
              <w:t xml:space="preserve"> </w:t>
            </w:r>
            <w:r w:rsidRPr="00645B7E">
              <w:rPr>
                <w:rFonts w:ascii="Times New Roman" w:eastAsia="宋体" w:hAnsi="Times New Roman" w:hint="eastAsia"/>
                <w:kern w:val="0"/>
                <w:sz w:val="21"/>
                <w:szCs w:val="24"/>
              </w:rPr>
              <w:t>小</w:t>
            </w:r>
            <w:r w:rsidR="00CD1BE7">
              <w:rPr>
                <w:rFonts w:ascii="Times New Roman" w:eastAsia="宋体" w:hAnsi="Times New Roman" w:hint="eastAsia"/>
                <w:kern w:val="0"/>
                <w:sz w:val="21"/>
                <w:szCs w:val="24"/>
              </w:rPr>
              <w:t xml:space="preserve"> </w:t>
            </w:r>
            <w:r w:rsidRPr="00645B7E">
              <w:rPr>
                <w:rFonts w:ascii="Times New Roman" w:eastAsia="宋体" w:hAnsi="Times New Roman" w:hint="eastAsia"/>
                <w:kern w:val="0"/>
                <w:sz w:val="21"/>
                <w:szCs w:val="24"/>
              </w:rPr>
              <w:t>组</w:t>
            </w:r>
            <w:r w:rsidR="00CD1BE7">
              <w:rPr>
                <w:rFonts w:ascii="Times New Roman" w:eastAsia="宋体" w:hAnsi="Times New Roman" w:hint="eastAsia"/>
                <w:kern w:val="0"/>
                <w:sz w:val="21"/>
                <w:szCs w:val="24"/>
              </w:rPr>
              <w:t xml:space="preserve"> </w:t>
            </w:r>
            <w:r w:rsidRPr="00645B7E">
              <w:rPr>
                <w:rFonts w:ascii="Times New Roman" w:eastAsia="宋体" w:hAnsi="Times New Roman" w:hint="eastAsia"/>
                <w:kern w:val="0"/>
                <w:sz w:val="21"/>
                <w:szCs w:val="24"/>
              </w:rPr>
              <w:t>意</w:t>
            </w:r>
            <w:r w:rsidR="00CD1BE7">
              <w:rPr>
                <w:rFonts w:ascii="Times New Roman" w:eastAsia="宋体" w:hAnsi="Times New Roman" w:hint="eastAsia"/>
                <w:kern w:val="0"/>
                <w:sz w:val="21"/>
                <w:szCs w:val="24"/>
              </w:rPr>
              <w:t xml:space="preserve"> </w:t>
            </w:r>
            <w:r w:rsidRPr="00645B7E">
              <w:rPr>
                <w:rFonts w:ascii="Times New Roman" w:eastAsia="宋体" w:hAnsi="Times New Roman" w:hint="eastAsia"/>
                <w:kern w:val="0"/>
                <w:sz w:val="21"/>
                <w:szCs w:val="24"/>
              </w:rPr>
              <w:t>见</w:t>
            </w: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姓名</w:t>
            </w: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职称</w:t>
            </w:r>
          </w:p>
        </w:tc>
        <w:tc>
          <w:tcPr>
            <w:tcW w:w="3523" w:type="dxa"/>
            <w:gridSpan w:val="9"/>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所在单位</w:t>
            </w:r>
          </w:p>
        </w:tc>
        <w:tc>
          <w:tcPr>
            <w:tcW w:w="1487"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备注</w:t>
            </w:r>
          </w:p>
        </w:tc>
      </w:tr>
      <w:tr w:rsidR="001656DB" w:rsidRPr="00645B7E" w:rsidTr="00AA6D51">
        <w:trPr>
          <w:trHeight w:val="463"/>
          <w:jc w:val="center"/>
        </w:trPr>
        <w:tc>
          <w:tcPr>
            <w:tcW w:w="521" w:type="dxa"/>
            <w:vMerge/>
            <w:tcBorders>
              <w:left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3523" w:type="dxa"/>
            <w:gridSpan w:val="9"/>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1487" w:type="dxa"/>
            <w:gridSpan w:val="3"/>
            <w:tcBorders>
              <w:top w:val="single" w:sz="4" w:space="0" w:color="auto"/>
              <w:left w:val="single" w:sz="4" w:space="0" w:color="auto"/>
              <w:bottom w:val="single" w:sz="4" w:space="0" w:color="auto"/>
              <w:right w:val="single" w:sz="4" w:space="0" w:color="auto"/>
            </w:tcBorders>
          </w:tcPr>
          <w:p w:rsidR="001656DB" w:rsidRPr="00645B7E" w:rsidRDefault="001656DB" w:rsidP="00AA6D51">
            <w:pPr>
              <w:spacing w:line="240" w:lineRule="auto"/>
              <w:ind w:firstLineChars="0" w:firstLine="0"/>
              <w:rPr>
                <w:rFonts w:ascii="Times New Roman" w:eastAsia="宋体" w:hAnsi="Times New Roman"/>
                <w:sz w:val="21"/>
                <w:szCs w:val="24"/>
              </w:rPr>
            </w:pPr>
          </w:p>
        </w:tc>
      </w:tr>
      <w:tr w:rsidR="001656DB" w:rsidRPr="00645B7E" w:rsidTr="00AA6D51">
        <w:trPr>
          <w:trHeight w:val="463"/>
          <w:jc w:val="center"/>
        </w:trPr>
        <w:tc>
          <w:tcPr>
            <w:tcW w:w="521" w:type="dxa"/>
            <w:vMerge/>
            <w:tcBorders>
              <w:left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3523" w:type="dxa"/>
            <w:gridSpan w:val="9"/>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1487" w:type="dxa"/>
            <w:gridSpan w:val="3"/>
            <w:tcBorders>
              <w:top w:val="single" w:sz="4" w:space="0" w:color="auto"/>
              <w:left w:val="single" w:sz="4" w:space="0" w:color="auto"/>
              <w:bottom w:val="single" w:sz="4" w:space="0" w:color="auto"/>
              <w:right w:val="single" w:sz="4" w:space="0" w:color="auto"/>
            </w:tcBorders>
          </w:tcPr>
          <w:p w:rsidR="001656DB" w:rsidRPr="00645B7E" w:rsidRDefault="001656DB" w:rsidP="00AA6D51">
            <w:pPr>
              <w:spacing w:line="240" w:lineRule="auto"/>
              <w:ind w:firstLineChars="0" w:firstLine="0"/>
              <w:rPr>
                <w:rFonts w:ascii="Times New Roman" w:eastAsia="宋体" w:hAnsi="Times New Roman"/>
                <w:sz w:val="21"/>
                <w:szCs w:val="24"/>
              </w:rPr>
            </w:pPr>
          </w:p>
        </w:tc>
      </w:tr>
      <w:tr w:rsidR="001656DB" w:rsidRPr="00645B7E" w:rsidTr="00AA6D51">
        <w:trPr>
          <w:trHeight w:val="463"/>
          <w:jc w:val="center"/>
        </w:trPr>
        <w:tc>
          <w:tcPr>
            <w:tcW w:w="521" w:type="dxa"/>
            <w:vMerge/>
            <w:tcBorders>
              <w:left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3523" w:type="dxa"/>
            <w:gridSpan w:val="9"/>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1487" w:type="dxa"/>
            <w:gridSpan w:val="3"/>
            <w:tcBorders>
              <w:top w:val="single" w:sz="4" w:space="0" w:color="auto"/>
              <w:left w:val="single" w:sz="4" w:space="0" w:color="auto"/>
              <w:bottom w:val="single" w:sz="4" w:space="0" w:color="auto"/>
              <w:right w:val="single" w:sz="4" w:space="0" w:color="auto"/>
            </w:tcBorders>
          </w:tcPr>
          <w:p w:rsidR="001656DB" w:rsidRPr="00645B7E" w:rsidRDefault="001656DB" w:rsidP="00AA6D51">
            <w:pPr>
              <w:spacing w:line="240" w:lineRule="auto"/>
              <w:ind w:firstLineChars="0" w:firstLine="0"/>
              <w:rPr>
                <w:rFonts w:ascii="Times New Roman" w:eastAsia="宋体" w:hAnsi="Times New Roman"/>
                <w:sz w:val="21"/>
                <w:szCs w:val="24"/>
              </w:rPr>
            </w:pPr>
          </w:p>
        </w:tc>
      </w:tr>
      <w:tr w:rsidR="001656DB" w:rsidRPr="00645B7E" w:rsidTr="00AA6D51">
        <w:trPr>
          <w:trHeight w:val="463"/>
          <w:jc w:val="center"/>
        </w:trPr>
        <w:tc>
          <w:tcPr>
            <w:tcW w:w="521" w:type="dxa"/>
            <w:vMerge/>
            <w:tcBorders>
              <w:left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3523" w:type="dxa"/>
            <w:gridSpan w:val="9"/>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1487" w:type="dxa"/>
            <w:gridSpan w:val="3"/>
            <w:tcBorders>
              <w:top w:val="single" w:sz="4" w:space="0" w:color="auto"/>
              <w:left w:val="single" w:sz="4" w:space="0" w:color="auto"/>
              <w:bottom w:val="single" w:sz="4" w:space="0" w:color="auto"/>
              <w:right w:val="single" w:sz="4" w:space="0" w:color="auto"/>
            </w:tcBorders>
          </w:tcPr>
          <w:p w:rsidR="001656DB" w:rsidRPr="00645B7E" w:rsidRDefault="001656DB" w:rsidP="00AA6D51">
            <w:pPr>
              <w:spacing w:line="240" w:lineRule="auto"/>
              <w:ind w:firstLineChars="0" w:firstLine="0"/>
              <w:rPr>
                <w:rFonts w:ascii="Times New Roman" w:eastAsia="宋体" w:hAnsi="Times New Roman"/>
                <w:sz w:val="21"/>
                <w:szCs w:val="24"/>
              </w:rPr>
            </w:pPr>
          </w:p>
        </w:tc>
      </w:tr>
      <w:tr w:rsidR="001656DB" w:rsidRPr="00645B7E" w:rsidTr="00AA6D51">
        <w:trPr>
          <w:trHeight w:val="463"/>
          <w:jc w:val="center"/>
        </w:trPr>
        <w:tc>
          <w:tcPr>
            <w:tcW w:w="521" w:type="dxa"/>
            <w:vMerge/>
            <w:tcBorders>
              <w:left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1237" w:type="dxa"/>
            <w:gridSpan w:val="3"/>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3523" w:type="dxa"/>
            <w:gridSpan w:val="9"/>
            <w:tcBorders>
              <w:top w:val="single" w:sz="4" w:space="0" w:color="auto"/>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0"/>
              <w:rPr>
                <w:rFonts w:ascii="Times New Roman" w:eastAsia="宋体" w:hAnsi="Times New Roman"/>
                <w:sz w:val="21"/>
                <w:szCs w:val="24"/>
              </w:rPr>
            </w:pPr>
          </w:p>
        </w:tc>
        <w:tc>
          <w:tcPr>
            <w:tcW w:w="1487" w:type="dxa"/>
            <w:gridSpan w:val="3"/>
            <w:tcBorders>
              <w:top w:val="single" w:sz="4" w:space="0" w:color="auto"/>
              <w:left w:val="single" w:sz="4" w:space="0" w:color="auto"/>
              <w:bottom w:val="single" w:sz="4" w:space="0" w:color="auto"/>
              <w:right w:val="single" w:sz="4" w:space="0" w:color="auto"/>
            </w:tcBorders>
          </w:tcPr>
          <w:p w:rsidR="001656DB" w:rsidRPr="00645B7E" w:rsidRDefault="001656DB" w:rsidP="00AA6D51">
            <w:pPr>
              <w:spacing w:line="240" w:lineRule="auto"/>
              <w:ind w:firstLineChars="0" w:firstLine="0"/>
              <w:rPr>
                <w:rFonts w:ascii="Times New Roman" w:eastAsia="宋体" w:hAnsi="Times New Roman"/>
                <w:sz w:val="21"/>
                <w:szCs w:val="24"/>
              </w:rPr>
            </w:pPr>
          </w:p>
        </w:tc>
      </w:tr>
      <w:tr w:rsidR="001656DB" w:rsidRPr="00645B7E" w:rsidTr="00383C13">
        <w:trPr>
          <w:trHeight w:val="4242"/>
          <w:jc w:val="center"/>
        </w:trPr>
        <w:tc>
          <w:tcPr>
            <w:tcW w:w="521" w:type="dxa"/>
            <w:vMerge/>
            <w:tcBorders>
              <w:left w:val="single" w:sz="4" w:space="0" w:color="auto"/>
              <w:bottom w:val="single" w:sz="4" w:space="0" w:color="auto"/>
              <w:right w:val="single" w:sz="4" w:space="0" w:color="auto"/>
            </w:tcBorders>
            <w:vAlign w:val="center"/>
          </w:tcPr>
          <w:p w:rsidR="001656DB" w:rsidRPr="00645B7E" w:rsidRDefault="001656DB" w:rsidP="00AA6D51">
            <w:pPr>
              <w:spacing w:line="240" w:lineRule="auto"/>
              <w:ind w:firstLineChars="0" w:firstLine="600"/>
              <w:jc w:val="center"/>
              <w:rPr>
                <w:rFonts w:ascii="Times New Roman" w:eastAsia="宋体" w:hAnsi="Times New Roman"/>
                <w:sz w:val="21"/>
                <w:szCs w:val="24"/>
              </w:rPr>
            </w:pPr>
          </w:p>
        </w:tc>
        <w:tc>
          <w:tcPr>
            <w:tcW w:w="8299" w:type="dxa"/>
            <w:gridSpan w:val="19"/>
            <w:tcBorders>
              <w:top w:val="single" w:sz="4" w:space="0" w:color="auto"/>
              <w:left w:val="single" w:sz="4" w:space="0" w:color="auto"/>
              <w:bottom w:val="single" w:sz="4" w:space="0" w:color="auto"/>
              <w:right w:val="single" w:sz="4" w:space="0" w:color="auto"/>
            </w:tcBorders>
          </w:tcPr>
          <w:p w:rsidR="001656DB" w:rsidRPr="00645B7E" w:rsidRDefault="001656DB" w:rsidP="00AA6D51">
            <w:pPr>
              <w:spacing w:line="240" w:lineRule="auto"/>
              <w:ind w:firstLineChars="0" w:firstLine="0"/>
              <w:rPr>
                <w:rFonts w:ascii="Times New Roman" w:eastAsia="宋体" w:hAnsi="Times New Roman"/>
                <w:sz w:val="21"/>
                <w:szCs w:val="24"/>
              </w:rPr>
            </w:pPr>
            <w:r w:rsidRPr="00645B7E">
              <w:rPr>
                <w:rFonts w:ascii="Times New Roman" w:eastAsia="宋体" w:hAnsi="Times New Roman" w:hint="eastAsia"/>
                <w:sz w:val="21"/>
                <w:szCs w:val="24"/>
              </w:rPr>
              <w:t>考核评价：</w:t>
            </w:r>
          </w:p>
          <w:p w:rsidR="001656DB" w:rsidRPr="00645B7E" w:rsidRDefault="001656DB" w:rsidP="00AA6D51">
            <w:pPr>
              <w:spacing w:line="240" w:lineRule="auto"/>
              <w:ind w:firstLineChars="0" w:firstLine="0"/>
              <w:rPr>
                <w:rFonts w:ascii="Times New Roman" w:eastAsia="宋体" w:hAnsi="Times New Roman"/>
                <w:sz w:val="21"/>
                <w:szCs w:val="24"/>
              </w:rPr>
            </w:pPr>
          </w:p>
          <w:p w:rsidR="001656DB" w:rsidRPr="00645B7E" w:rsidRDefault="001656DB" w:rsidP="00AA6D51">
            <w:pPr>
              <w:spacing w:line="240" w:lineRule="auto"/>
              <w:ind w:firstLineChars="0" w:firstLine="0"/>
              <w:rPr>
                <w:rFonts w:ascii="Times New Roman" w:eastAsia="宋体" w:hAnsi="Times New Roman"/>
                <w:sz w:val="21"/>
                <w:szCs w:val="24"/>
              </w:rPr>
            </w:pPr>
          </w:p>
          <w:p w:rsidR="001656DB" w:rsidRPr="00645B7E" w:rsidRDefault="001656DB" w:rsidP="00AA6D51">
            <w:pPr>
              <w:spacing w:line="240" w:lineRule="auto"/>
              <w:ind w:firstLineChars="0" w:firstLine="0"/>
              <w:rPr>
                <w:rFonts w:ascii="Times New Roman" w:eastAsia="宋体" w:hAnsi="Times New Roman"/>
                <w:sz w:val="21"/>
                <w:szCs w:val="24"/>
              </w:rPr>
            </w:pPr>
          </w:p>
          <w:p w:rsidR="001656DB" w:rsidRPr="00645B7E" w:rsidRDefault="001656DB" w:rsidP="00AA6D51">
            <w:pPr>
              <w:spacing w:line="240" w:lineRule="auto"/>
              <w:ind w:firstLineChars="0" w:firstLine="0"/>
              <w:rPr>
                <w:rFonts w:ascii="Times New Roman" w:eastAsia="宋体" w:hAnsi="Times New Roman"/>
                <w:sz w:val="21"/>
                <w:szCs w:val="24"/>
              </w:rPr>
            </w:pPr>
          </w:p>
          <w:p w:rsidR="001656DB" w:rsidRPr="00645B7E" w:rsidRDefault="001656DB" w:rsidP="00AA6D51">
            <w:pPr>
              <w:spacing w:line="240" w:lineRule="auto"/>
              <w:ind w:firstLineChars="0" w:firstLine="600"/>
              <w:rPr>
                <w:rFonts w:ascii="Times New Roman" w:eastAsia="宋体" w:hAnsi="Times New Roman"/>
                <w:sz w:val="21"/>
                <w:szCs w:val="24"/>
              </w:rPr>
            </w:pPr>
          </w:p>
          <w:p w:rsidR="001656DB" w:rsidRPr="00645B7E" w:rsidRDefault="001656DB" w:rsidP="00AA6D51">
            <w:pPr>
              <w:spacing w:line="240" w:lineRule="auto"/>
              <w:ind w:firstLineChars="350" w:firstLine="980"/>
              <w:rPr>
                <w:rFonts w:ascii="Times New Roman" w:eastAsia="宋体" w:hAnsi="Times New Roman"/>
                <w:sz w:val="28"/>
                <w:szCs w:val="28"/>
              </w:rPr>
            </w:pPr>
            <w:r w:rsidRPr="00645B7E">
              <w:rPr>
                <w:rFonts w:ascii="Times New Roman" w:eastAsia="宋体" w:hAnsi="Times New Roman" w:hint="eastAsia"/>
                <w:sz w:val="28"/>
                <w:szCs w:val="28"/>
              </w:rPr>
              <w:t>□优秀</w:t>
            </w:r>
            <w:r w:rsidRPr="00645B7E">
              <w:rPr>
                <w:rFonts w:ascii="Times New Roman" w:eastAsia="宋体" w:hAnsi="Times New Roman" w:hint="eastAsia"/>
                <w:sz w:val="28"/>
                <w:szCs w:val="28"/>
              </w:rPr>
              <w:t xml:space="preserve">            </w:t>
            </w:r>
            <w:r w:rsidRPr="00645B7E">
              <w:rPr>
                <w:rFonts w:ascii="Times New Roman" w:eastAsia="宋体" w:hAnsi="Times New Roman" w:hint="eastAsia"/>
                <w:sz w:val="28"/>
                <w:szCs w:val="28"/>
              </w:rPr>
              <w:t>□合格</w:t>
            </w:r>
            <w:r w:rsidRPr="00645B7E">
              <w:rPr>
                <w:rFonts w:ascii="Times New Roman" w:eastAsia="宋体" w:hAnsi="Times New Roman" w:hint="eastAsia"/>
                <w:sz w:val="28"/>
                <w:szCs w:val="28"/>
              </w:rPr>
              <w:t xml:space="preserve">           </w:t>
            </w:r>
            <w:r w:rsidRPr="00645B7E">
              <w:rPr>
                <w:rFonts w:ascii="Times New Roman" w:eastAsia="宋体" w:hAnsi="Times New Roman" w:hint="eastAsia"/>
                <w:sz w:val="28"/>
                <w:szCs w:val="28"/>
              </w:rPr>
              <w:t>□不合格</w:t>
            </w:r>
          </w:p>
          <w:p w:rsidR="001656DB" w:rsidRPr="00645B7E" w:rsidRDefault="001656DB" w:rsidP="00AA6D51">
            <w:pPr>
              <w:spacing w:line="240" w:lineRule="auto"/>
              <w:ind w:firstLineChars="0" w:firstLine="600"/>
              <w:rPr>
                <w:rFonts w:ascii="Times New Roman" w:eastAsia="宋体" w:hAnsi="Times New Roman"/>
                <w:sz w:val="21"/>
                <w:szCs w:val="24"/>
              </w:rPr>
            </w:pPr>
          </w:p>
          <w:p w:rsidR="001656DB" w:rsidRPr="00645B7E" w:rsidRDefault="001656DB" w:rsidP="00AA6D51">
            <w:pPr>
              <w:spacing w:line="240" w:lineRule="auto"/>
              <w:ind w:firstLineChars="1100" w:firstLine="2310"/>
              <w:rPr>
                <w:rFonts w:ascii="Times New Roman" w:eastAsia="宋体" w:hAnsi="Times New Roman"/>
                <w:sz w:val="21"/>
                <w:szCs w:val="24"/>
              </w:rPr>
            </w:pPr>
            <w:r w:rsidRPr="00645B7E">
              <w:rPr>
                <w:rFonts w:ascii="Times New Roman" w:eastAsia="宋体" w:hAnsi="Times New Roman" w:hint="eastAsia"/>
                <w:sz w:val="21"/>
                <w:szCs w:val="24"/>
              </w:rPr>
              <w:t>考核小组成员（签名）：</w:t>
            </w:r>
          </w:p>
          <w:p w:rsidR="001656DB" w:rsidRPr="00645B7E" w:rsidRDefault="001656DB" w:rsidP="00AA6D51">
            <w:pPr>
              <w:spacing w:line="240" w:lineRule="auto"/>
              <w:ind w:firstLineChars="0" w:firstLine="600"/>
              <w:rPr>
                <w:rFonts w:ascii="Times New Roman" w:eastAsia="宋体" w:hAnsi="Times New Roman"/>
                <w:sz w:val="21"/>
                <w:szCs w:val="24"/>
              </w:rPr>
            </w:pPr>
          </w:p>
          <w:p w:rsidR="001656DB" w:rsidRPr="00645B7E" w:rsidRDefault="001656DB" w:rsidP="00AA6D51">
            <w:pPr>
              <w:spacing w:line="240" w:lineRule="auto"/>
              <w:ind w:firstLineChars="2400" w:firstLine="5040"/>
              <w:rPr>
                <w:rFonts w:ascii="Times New Roman" w:eastAsia="宋体" w:hAnsi="Times New Roman"/>
                <w:sz w:val="21"/>
                <w:szCs w:val="24"/>
              </w:rPr>
            </w:pPr>
            <w:r w:rsidRPr="00645B7E">
              <w:rPr>
                <w:rFonts w:ascii="Times New Roman" w:eastAsia="宋体" w:hAnsi="Times New Roman" w:hint="eastAsia"/>
                <w:sz w:val="21"/>
                <w:szCs w:val="24"/>
              </w:rPr>
              <w:t>年</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月</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日</w:t>
            </w:r>
          </w:p>
        </w:tc>
      </w:tr>
      <w:tr w:rsidR="001656DB" w:rsidRPr="00645B7E" w:rsidTr="00383C13">
        <w:trPr>
          <w:cantSplit/>
          <w:trHeight w:val="2399"/>
          <w:jc w:val="center"/>
        </w:trPr>
        <w:tc>
          <w:tcPr>
            <w:tcW w:w="521" w:type="dxa"/>
            <w:tcBorders>
              <w:top w:val="single" w:sz="4" w:space="0" w:color="auto"/>
              <w:left w:val="single" w:sz="4" w:space="0" w:color="auto"/>
              <w:right w:val="single" w:sz="4" w:space="0" w:color="auto"/>
            </w:tcBorders>
            <w:textDirection w:val="tbRlV"/>
            <w:vAlign w:val="center"/>
          </w:tcPr>
          <w:p w:rsidR="001656DB" w:rsidRPr="00645B7E" w:rsidRDefault="001656DB" w:rsidP="00CD1BE7">
            <w:pPr>
              <w:spacing w:line="240" w:lineRule="auto"/>
              <w:ind w:firstLineChars="0" w:firstLine="0"/>
              <w:jc w:val="center"/>
              <w:rPr>
                <w:rFonts w:ascii="Times New Roman" w:eastAsia="宋体" w:hAnsi="Times New Roman"/>
                <w:sz w:val="21"/>
                <w:szCs w:val="24"/>
              </w:rPr>
            </w:pPr>
            <w:r w:rsidRPr="00645B7E">
              <w:rPr>
                <w:rFonts w:ascii="Times New Roman" w:eastAsia="宋体" w:hAnsi="Times New Roman" w:hint="eastAsia"/>
                <w:sz w:val="21"/>
                <w:szCs w:val="24"/>
              </w:rPr>
              <w:t>学</w:t>
            </w:r>
            <w:r w:rsidR="00CD1BE7">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院</w:t>
            </w:r>
            <w:r w:rsidR="00CD1BE7">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意</w:t>
            </w:r>
            <w:r w:rsidR="00CD1BE7">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见</w:t>
            </w:r>
          </w:p>
        </w:tc>
        <w:tc>
          <w:tcPr>
            <w:tcW w:w="8299" w:type="dxa"/>
            <w:gridSpan w:val="19"/>
            <w:tcBorders>
              <w:top w:val="single" w:sz="4" w:space="0" w:color="auto"/>
              <w:left w:val="single" w:sz="4" w:space="0" w:color="auto"/>
              <w:right w:val="single" w:sz="4" w:space="0" w:color="auto"/>
            </w:tcBorders>
          </w:tcPr>
          <w:p w:rsidR="001656DB" w:rsidRPr="00645B7E" w:rsidRDefault="001656DB" w:rsidP="00AA6D51">
            <w:pPr>
              <w:spacing w:line="240" w:lineRule="auto"/>
              <w:ind w:firstLineChars="0" w:firstLine="0"/>
              <w:rPr>
                <w:rFonts w:ascii="Times New Roman" w:eastAsia="宋体" w:hAnsi="Times New Roman"/>
                <w:sz w:val="21"/>
                <w:szCs w:val="24"/>
              </w:rPr>
            </w:pPr>
            <w:r w:rsidRPr="00645B7E">
              <w:rPr>
                <w:rFonts w:ascii="Times New Roman" w:eastAsia="宋体" w:hAnsi="Times New Roman" w:hint="eastAsia"/>
                <w:sz w:val="21"/>
                <w:szCs w:val="24"/>
              </w:rPr>
              <w:t>考核结论：</w:t>
            </w:r>
          </w:p>
          <w:p w:rsidR="001656DB" w:rsidRPr="00645B7E" w:rsidRDefault="001656DB" w:rsidP="00AA6D51">
            <w:pPr>
              <w:spacing w:line="240" w:lineRule="auto"/>
              <w:ind w:firstLineChars="0" w:firstLine="600"/>
              <w:rPr>
                <w:rFonts w:ascii="Times New Roman" w:eastAsia="宋体" w:hAnsi="Times New Roman"/>
                <w:sz w:val="21"/>
                <w:szCs w:val="24"/>
              </w:rPr>
            </w:pPr>
          </w:p>
          <w:p w:rsidR="001656DB" w:rsidRPr="00645B7E" w:rsidRDefault="001656DB" w:rsidP="00AA6D51">
            <w:pPr>
              <w:spacing w:line="240" w:lineRule="auto"/>
              <w:ind w:firstLineChars="350" w:firstLine="980"/>
              <w:rPr>
                <w:rFonts w:ascii="Times New Roman" w:eastAsia="宋体" w:hAnsi="Times New Roman"/>
                <w:sz w:val="28"/>
                <w:szCs w:val="28"/>
              </w:rPr>
            </w:pPr>
            <w:r w:rsidRPr="00645B7E">
              <w:rPr>
                <w:rFonts w:ascii="Times New Roman" w:eastAsia="宋体" w:hAnsi="Times New Roman" w:hint="eastAsia"/>
                <w:sz w:val="28"/>
                <w:szCs w:val="28"/>
              </w:rPr>
              <w:t>□优秀</w:t>
            </w:r>
            <w:r w:rsidRPr="00645B7E">
              <w:rPr>
                <w:rFonts w:ascii="Times New Roman" w:eastAsia="宋体" w:hAnsi="Times New Roman" w:hint="eastAsia"/>
                <w:sz w:val="28"/>
                <w:szCs w:val="28"/>
              </w:rPr>
              <w:t xml:space="preserve">            </w:t>
            </w:r>
            <w:r w:rsidRPr="00645B7E">
              <w:rPr>
                <w:rFonts w:ascii="Times New Roman" w:eastAsia="宋体" w:hAnsi="Times New Roman" w:hint="eastAsia"/>
                <w:sz w:val="28"/>
                <w:szCs w:val="28"/>
              </w:rPr>
              <w:t>□合格</w:t>
            </w:r>
            <w:r w:rsidRPr="00645B7E">
              <w:rPr>
                <w:rFonts w:ascii="Times New Roman" w:eastAsia="宋体" w:hAnsi="Times New Roman" w:hint="eastAsia"/>
                <w:sz w:val="28"/>
                <w:szCs w:val="28"/>
              </w:rPr>
              <w:t xml:space="preserve">           </w:t>
            </w:r>
            <w:r w:rsidRPr="00645B7E">
              <w:rPr>
                <w:rFonts w:ascii="Times New Roman" w:eastAsia="宋体" w:hAnsi="Times New Roman" w:hint="eastAsia"/>
                <w:sz w:val="28"/>
                <w:szCs w:val="28"/>
              </w:rPr>
              <w:t>□</w:t>
            </w:r>
            <w:r w:rsidRPr="00645B7E">
              <w:rPr>
                <w:rFonts w:ascii="Times New Roman" w:eastAsia="宋体" w:hAnsi="Times New Roman" w:hint="eastAsia"/>
                <w:sz w:val="28"/>
                <w:szCs w:val="28"/>
              </w:rPr>
              <w:t xml:space="preserve"> </w:t>
            </w:r>
            <w:r w:rsidRPr="00645B7E">
              <w:rPr>
                <w:rFonts w:ascii="Times New Roman" w:eastAsia="宋体" w:hAnsi="Times New Roman" w:hint="eastAsia"/>
                <w:sz w:val="28"/>
                <w:szCs w:val="28"/>
              </w:rPr>
              <w:t>不合格</w:t>
            </w:r>
          </w:p>
          <w:p w:rsidR="001656DB" w:rsidRPr="00645B7E" w:rsidRDefault="001656DB" w:rsidP="00AA6D51">
            <w:pPr>
              <w:spacing w:line="240" w:lineRule="auto"/>
              <w:ind w:firstLineChars="0" w:firstLine="600"/>
              <w:rPr>
                <w:rFonts w:ascii="Times New Roman" w:eastAsia="宋体" w:hAnsi="Times New Roman"/>
                <w:sz w:val="21"/>
                <w:szCs w:val="24"/>
              </w:rPr>
            </w:pPr>
          </w:p>
          <w:p w:rsidR="001656DB" w:rsidRPr="00645B7E" w:rsidRDefault="001656DB" w:rsidP="00AA6D51">
            <w:pPr>
              <w:spacing w:line="240" w:lineRule="auto"/>
              <w:ind w:firstLineChars="1300" w:firstLine="2730"/>
              <w:rPr>
                <w:rFonts w:ascii="Times New Roman" w:eastAsia="宋体" w:hAnsi="Times New Roman"/>
                <w:sz w:val="21"/>
                <w:szCs w:val="24"/>
              </w:rPr>
            </w:pPr>
            <w:r w:rsidRPr="00645B7E">
              <w:rPr>
                <w:rFonts w:ascii="Times New Roman" w:eastAsia="宋体" w:hAnsi="Times New Roman" w:hint="eastAsia"/>
                <w:sz w:val="21"/>
                <w:szCs w:val="24"/>
              </w:rPr>
              <w:t>分管院长（签名）：</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学院（盖章）</w:t>
            </w:r>
          </w:p>
          <w:p w:rsidR="001656DB" w:rsidRPr="00645B7E" w:rsidRDefault="001656DB" w:rsidP="00AA6D51">
            <w:pPr>
              <w:spacing w:line="240" w:lineRule="auto"/>
              <w:ind w:firstLineChars="0" w:firstLine="600"/>
              <w:rPr>
                <w:rFonts w:ascii="Times New Roman" w:eastAsia="宋体" w:hAnsi="Times New Roman"/>
                <w:sz w:val="21"/>
                <w:szCs w:val="24"/>
              </w:rPr>
            </w:pPr>
          </w:p>
          <w:p w:rsidR="001656DB" w:rsidRPr="00645B7E" w:rsidRDefault="001656DB" w:rsidP="00AA6D51">
            <w:pPr>
              <w:spacing w:line="240" w:lineRule="auto"/>
              <w:ind w:firstLineChars="2450" w:firstLine="5145"/>
              <w:rPr>
                <w:rFonts w:ascii="Times New Roman" w:eastAsia="宋体" w:hAnsi="Times New Roman"/>
                <w:sz w:val="21"/>
                <w:szCs w:val="24"/>
              </w:rPr>
            </w:pPr>
            <w:r w:rsidRPr="00645B7E">
              <w:rPr>
                <w:rFonts w:ascii="Times New Roman" w:eastAsia="宋体" w:hAnsi="Times New Roman" w:hint="eastAsia"/>
                <w:sz w:val="21"/>
                <w:szCs w:val="24"/>
              </w:rPr>
              <w:t>年</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月</w:t>
            </w:r>
            <w:r w:rsidRPr="00645B7E">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日</w:t>
            </w:r>
          </w:p>
        </w:tc>
      </w:tr>
    </w:tbl>
    <w:p w:rsidR="001656DB" w:rsidRDefault="001656DB" w:rsidP="001656DB">
      <w:pPr>
        <w:spacing w:line="240" w:lineRule="auto"/>
        <w:ind w:firstLineChars="0" w:firstLine="600"/>
        <w:jc w:val="left"/>
        <w:rPr>
          <w:rFonts w:ascii="Times New Roman" w:eastAsia="宋体" w:hAnsi="Times New Roman"/>
          <w:sz w:val="21"/>
          <w:szCs w:val="24"/>
        </w:rPr>
      </w:pPr>
      <w:r w:rsidRPr="00645B7E">
        <w:rPr>
          <w:rFonts w:ascii="Times New Roman" w:eastAsia="宋体" w:hAnsi="Times New Roman" w:hint="eastAsia"/>
          <w:sz w:val="21"/>
          <w:szCs w:val="24"/>
        </w:rPr>
        <w:t>注：</w:t>
      </w:r>
      <w:r w:rsidRPr="00645B7E">
        <w:rPr>
          <w:rFonts w:ascii="Times New Roman" w:eastAsia="宋体" w:hAnsi="Times New Roman" w:hint="eastAsia"/>
          <w:sz w:val="21"/>
          <w:szCs w:val="24"/>
        </w:rPr>
        <w:t>1.</w:t>
      </w:r>
      <w:r w:rsidRPr="00645B7E">
        <w:rPr>
          <w:rFonts w:ascii="Times New Roman" w:eastAsia="宋体" w:hAnsi="Times New Roman" w:hint="eastAsia"/>
          <w:sz w:val="21"/>
          <w:szCs w:val="24"/>
        </w:rPr>
        <w:t>请附博士阶段成绩单；</w:t>
      </w:r>
    </w:p>
    <w:p w:rsidR="001656DB" w:rsidRDefault="001656DB" w:rsidP="001656DB">
      <w:pPr>
        <w:spacing w:line="240" w:lineRule="auto"/>
        <w:ind w:firstLineChars="0" w:firstLine="600"/>
        <w:jc w:val="left"/>
        <w:rPr>
          <w:rFonts w:ascii="Times New Roman" w:eastAsia="宋体" w:hAnsi="Times New Roman"/>
          <w:sz w:val="21"/>
          <w:szCs w:val="24"/>
        </w:rPr>
      </w:pP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2.</w:t>
      </w:r>
      <w:r w:rsidRPr="00645B7E">
        <w:rPr>
          <w:rFonts w:ascii="Times New Roman" w:eastAsia="宋体" w:hAnsi="Times New Roman" w:hint="eastAsia"/>
          <w:sz w:val="21"/>
          <w:szCs w:val="24"/>
        </w:rPr>
        <w:t>本表可加页；</w:t>
      </w:r>
    </w:p>
    <w:p w:rsidR="001656DB" w:rsidRDefault="001656DB" w:rsidP="00383C13">
      <w:pPr>
        <w:spacing w:line="240" w:lineRule="auto"/>
        <w:ind w:firstLineChars="0" w:firstLine="600"/>
        <w:jc w:val="left"/>
        <w:rPr>
          <w:rFonts w:ascii="仿宋_GB2312" w:eastAsia="仿宋_GB2312"/>
          <w:sz w:val="28"/>
        </w:rPr>
      </w:pPr>
      <w:r>
        <w:rPr>
          <w:rFonts w:ascii="Times New Roman" w:eastAsia="宋体" w:hAnsi="Times New Roman" w:hint="eastAsia"/>
          <w:sz w:val="21"/>
          <w:szCs w:val="24"/>
        </w:rPr>
        <w:t xml:space="preserve">    </w:t>
      </w:r>
      <w:r w:rsidRPr="00645B7E">
        <w:rPr>
          <w:rFonts w:ascii="Times New Roman" w:eastAsia="宋体" w:hAnsi="Times New Roman" w:hint="eastAsia"/>
          <w:sz w:val="21"/>
          <w:szCs w:val="24"/>
        </w:rPr>
        <w:t>3.</w:t>
      </w:r>
      <w:r w:rsidRPr="00645B7E">
        <w:rPr>
          <w:rFonts w:ascii="Times New Roman" w:eastAsia="宋体" w:hAnsi="Times New Roman" w:hint="eastAsia"/>
          <w:sz w:val="21"/>
          <w:szCs w:val="24"/>
        </w:rPr>
        <w:t>各学院可根据本单位考核要求</w:t>
      </w:r>
      <w:r w:rsidR="00383C13">
        <w:rPr>
          <w:rFonts w:ascii="Times New Roman" w:eastAsia="宋体" w:hAnsi="Times New Roman" w:hint="eastAsia"/>
          <w:sz w:val="21"/>
          <w:szCs w:val="24"/>
        </w:rPr>
        <w:t>增加</w:t>
      </w:r>
      <w:r w:rsidRPr="00645B7E">
        <w:rPr>
          <w:rFonts w:ascii="Times New Roman" w:eastAsia="宋体" w:hAnsi="Times New Roman" w:hint="eastAsia"/>
          <w:sz w:val="21"/>
          <w:szCs w:val="24"/>
        </w:rPr>
        <w:t>考核内容</w:t>
      </w:r>
      <w:r w:rsidR="00383C13">
        <w:rPr>
          <w:rFonts w:ascii="Times New Roman" w:eastAsia="宋体" w:hAnsi="Times New Roman" w:hint="eastAsia"/>
          <w:sz w:val="21"/>
          <w:szCs w:val="24"/>
        </w:rPr>
        <w:t>，并相应调整考核表</w:t>
      </w:r>
      <w:r w:rsidRPr="00645B7E">
        <w:rPr>
          <w:rFonts w:ascii="Times New Roman" w:eastAsia="宋体" w:hAnsi="Times New Roman" w:hint="eastAsia"/>
          <w:sz w:val="21"/>
          <w:szCs w:val="24"/>
        </w:rPr>
        <w:t>。</w:t>
      </w:r>
      <w:r>
        <w:rPr>
          <w:rFonts w:ascii="仿宋_GB2312" w:eastAsia="仿宋_GB2312"/>
          <w:sz w:val="28"/>
        </w:rPr>
        <w:br w:type="page"/>
      </w:r>
    </w:p>
    <w:p w:rsidR="008D65F2" w:rsidRDefault="008D65F2" w:rsidP="008D65F2">
      <w:pPr>
        <w:spacing w:line="280" w:lineRule="atLeast"/>
        <w:ind w:firstLine="560"/>
        <w:rPr>
          <w:rFonts w:ascii="仿宋_GB2312" w:eastAsia="仿宋_GB2312"/>
          <w:bCs/>
          <w:sz w:val="28"/>
        </w:rPr>
      </w:pPr>
      <w:r>
        <w:rPr>
          <w:rFonts w:ascii="仿宋_GB2312" w:eastAsia="仿宋_GB2312" w:hint="eastAsia"/>
          <w:sz w:val="28"/>
        </w:rPr>
        <w:lastRenderedPageBreak/>
        <w:t>附件</w:t>
      </w:r>
      <w:r w:rsidR="001656DB">
        <w:rPr>
          <w:rFonts w:ascii="仿宋_GB2312" w:eastAsia="仿宋_GB2312" w:hint="eastAsia"/>
          <w:sz w:val="28"/>
        </w:rPr>
        <w:t>3</w:t>
      </w:r>
      <w:r>
        <w:rPr>
          <w:rFonts w:ascii="仿宋_GB2312" w:eastAsia="仿宋_GB2312" w:hint="eastAsia"/>
          <w:sz w:val="28"/>
        </w:rPr>
        <w:t>:</w:t>
      </w:r>
    </w:p>
    <w:p w:rsidR="00856D3F" w:rsidRPr="00FC1CFF" w:rsidRDefault="00856D3F" w:rsidP="00856D3F">
      <w:pPr>
        <w:ind w:firstLine="883"/>
        <w:rPr>
          <w:rFonts w:ascii="仿宋_GB2312" w:eastAsia="仿宋_GB2312"/>
          <w:sz w:val="28"/>
        </w:rPr>
      </w:pPr>
      <w:r w:rsidRPr="005C3D7A">
        <w:rPr>
          <w:rFonts w:hint="eastAsia"/>
          <w:b/>
          <w:sz w:val="44"/>
          <w:szCs w:val="44"/>
        </w:rPr>
        <w:t>201</w:t>
      </w:r>
      <w:r w:rsidR="00E95972">
        <w:rPr>
          <w:rFonts w:hint="eastAsia"/>
          <w:b/>
          <w:sz w:val="44"/>
          <w:szCs w:val="44"/>
        </w:rPr>
        <w:t>9</w:t>
      </w:r>
      <w:r w:rsidRPr="005C3D7A">
        <w:rPr>
          <w:rFonts w:hint="eastAsia"/>
          <w:b/>
          <w:sz w:val="44"/>
          <w:szCs w:val="44"/>
        </w:rPr>
        <w:t>年</w:t>
      </w:r>
      <w:r w:rsidR="00645B7E">
        <w:rPr>
          <w:rFonts w:hint="eastAsia"/>
          <w:b/>
          <w:sz w:val="44"/>
          <w:szCs w:val="44"/>
        </w:rPr>
        <w:t>博士研究生中期</w:t>
      </w:r>
      <w:r w:rsidR="001B3D1A">
        <w:rPr>
          <w:rFonts w:hint="eastAsia"/>
          <w:b/>
          <w:sz w:val="44"/>
          <w:szCs w:val="44"/>
        </w:rPr>
        <w:t>考核</w:t>
      </w:r>
      <w:r w:rsidR="00645B7E">
        <w:rPr>
          <w:rFonts w:hint="eastAsia"/>
          <w:b/>
          <w:sz w:val="44"/>
          <w:szCs w:val="44"/>
        </w:rPr>
        <w:t>结果</w:t>
      </w:r>
      <w:r>
        <w:rPr>
          <w:rFonts w:hint="eastAsia"/>
          <w:b/>
          <w:sz w:val="44"/>
          <w:szCs w:val="44"/>
        </w:rPr>
        <w:t>汇总表</w:t>
      </w:r>
    </w:p>
    <w:tbl>
      <w:tblPr>
        <w:tblW w:w="9923" w:type="dxa"/>
        <w:jc w:val="center"/>
        <w:tblInd w:w="250" w:type="dxa"/>
        <w:tblLook w:val="0000" w:firstRow="0" w:lastRow="0" w:firstColumn="0" w:lastColumn="0" w:noHBand="0" w:noVBand="0"/>
      </w:tblPr>
      <w:tblGrid>
        <w:gridCol w:w="731"/>
        <w:gridCol w:w="1836"/>
        <w:gridCol w:w="1476"/>
        <w:gridCol w:w="1080"/>
        <w:gridCol w:w="1356"/>
        <w:gridCol w:w="2410"/>
        <w:gridCol w:w="1034"/>
      </w:tblGrid>
      <w:tr w:rsidR="00856D3F" w:rsidRPr="005C3D7A" w:rsidTr="00856D3F">
        <w:trPr>
          <w:trHeight w:val="375"/>
          <w:tblHeader/>
          <w:jc w:val="center"/>
        </w:trPr>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b/>
                <w:bCs/>
                <w:kern w:val="0"/>
                <w:sz w:val="24"/>
              </w:rPr>
            </w:pPr>
            <w:r w:rsidRPr="005C3D7A">
              <w:rPr>
                <w:rFonts w:ascii="仿宋_GB2312" w:eastAsia="仿宋_GB2312" w:hAnsi="宋体" w:cs="宋体" w:hint="eastAsia"/>
                <w:b/>
                <w:bCs/>
                <w:kern w:val="0"/>
                <w:sz w:val="24"/>
              </w:rPr>
              <w:t>序号</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856D3F" w:rsidRPr="005C3D7A" w:rsidRDefault="00856D3F" w:rsidP="00F21435">
            <w:pPr>
              <w:widowControl/>
              <w:ind w:firstLineChars="0" w:firstLine="0"/>
              <w:jc w:val="center"/>
              <w:rPr>
                <w:rFonts w:ascii="仿宋_GB2312" w:eastAsia="仿宋_GB2312" w:hAnsi="宋体" w:cs="宋体"/>
                <w:b/>
                <w:bCs/>
                <w:kern w:val="0"/>
                <w:sz w:val="24"/>
              </w:rPr>
            </w:pPr>
            <w:r w:rsidRPr="005C3D7A">
              <w:rPr>
                <w:rFonts w:ascii="仿宋_GB2312" w:eastAsia="仿宋_GB2312" w:hAnsi="宋体" w:cs="宋体" w:hint="eastAsia"/>
                <w:b/>
                <w:bCs/>
                <w:kern w:val="0"/>
                <w:sz w:val="24"/>
              </w:rPr>
              <w:t>所在学院</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856D3F" w:rsidRPr="005C3D7A" w:rsidRDefault="00856D3F" w:rsidP="00086C43">
            <w:pPr>
              <w:widowControl/>
              <w:ind w:firstLineChars="83"/>
              <w:jc w:val="center"/>
              <w:rPr>
                <w:rFonts w:ascii="仿宋_GB2312" w:eastAsia="仿宋_GB2312" w:hAnsi="宋体" w:cs="宋体"/>
                <w:b/>
                <w:bCs/>
                <w:kern w:val="0"/>
                <w:sz w:val="24"/>
              </w:rPr>
            </w:pPr>
            <w:r w:rsidRPr="005C3D7A">
              <w:rPr>
                <w:rFonts w:ascii="仿宋_GB2312" w:eastAsia="仿宋_GB2312" w:hAnsi="宋体" w:cs="宋体" w:hint="eastAsia"/>
                <w:b/>
                <w:bCs/>
                <w:kern w:val="0"/>
                <w:sz w:val="24"/>
              </w:rPr>
              <w:t>学号</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b/>
                <w:bCs/>
                <w:kern w:val="0"/>
                <w:sz w:val="24"/>
              </w:rPr>
            </w:pPr>
            <w:r w:rsidRPr="005C3D7A">
              <w:rPr>
                <w:rFonts w:ascii="仿宋_GB2312" w:eastAsia="仿宋_GB2312" w:hAnsi="宋体" w:cs="宋体" w:hint="eastAsia"/>
                <w:b/>
                <w:bCs/>
                <w:kern w:val="0"/>
                <w:sz w:val="24"/>
              </w:rPr>
              <w:t>姓名</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b/>
                <w:bCs/>
                <w:kern w:val="0"/>
                <w:sz w:val="24"/>
              </w:rPr>
            </w:pPr>
            <w:r w:rsidRPr="005C3D7A">
              <w:rPr>
                <w:rFonts w:ascii="仿宋_GB2312" w:eastAsia="仿宋_GB2312" w:hAnsi="宋体" w:cs="宋体" w:hint="eastAsia"/>
                <w:b/>
                <w:bCs/>
                <w:kern w:val="0"/>
                <w:sz w:val="24"/>
              </w:rPr>
              <w:t>导师</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856D3F" w:rsidRPr="005C3D7A" w:rsidRDefault="00A9366B" w:rsidP="00086C43">
            <w:pPr>
              <w:widowControl/>
              <w:ind w:firstLineChars="83"/>
              <w:jc w:val="center"/>
              <w:rPr>
                <w:rFonts w:ascii="仿宋_GB2312" w:eastAsia="仿宋_GB2312" w:hAnsi="宋体" w:cs="宋体"/>
                <w:b/>
                <w:bCs/>
                <w:kern w:val="0"/>
                <w:sz w:val="24"/>
              </w:rPr>
            </w:pPr>
            <w:r>
              <w:rPr>
                <w:rFonts w:ascii="仿宋_GB2312" w:eastAsia="仿宋_GB2312" w:hAnsi="宋体" w:cs="宋体" w:hint="eastAsia"/>
                <w:b/>
                <w:bCs/>
                <w:kern w:val="0"/>
                <w:sz w:val="24"/>
              </w:rPr>
              <w:t>一级</w:t>
            </w:r>
            <w:r w:rsidR="00856D3F" w:rsidRPr="005C3D7A">
              <w:rPr>
                <w:rFonts w:ascii="仿宋_GB2312" w:eastAsia="仿宋_GB2312" w:hAnsi="宋体" w:cs="宋体" w:hint="eastAsia"/>
                <w:b/>
                <w:bCs/>
                <w:kern w:val="0"/>
                <w:sz w:val="24"/>
              </w:rPr>
              <w:t>学科</w:t>
            </w:r>
          </w:p>
        </w:tc>
        <w:tc>
          <w:tcPr>
            <w:tcW w:w="1034" w:type="dxa"/>
            <w:tcBorders>
              <w:top w:val="single" w:sz="4" w:space="0" w:color="auto"/>
              <w:left w:val="nil"/>
              <w:bottom w:val="single" w:sz="4" w:space="0" w:color="auto"/>
              <w:right w:val="single" w:sz="4" w:space="0" w:color="auto"/>
            </w:tcBorders>
            <w:vAlign w:val="center"/>
          </w:tcPr>
          <w:p w:rsidR="00856D3F" w:rsidRDefault="00856D3F" w:rsidP="00856D3F">
            <w:pPr>
              <w:widowControl/>
              <w:ind w:firstLineChars="0" w:firstLine="0"/>
              <w:jc w:val="center"/>
              <w:rPr>
                <w:rFonts w:ascii="仿宋_GB2312" w:eastAsia="仿宋_GB2312" w:hAnsi="宋体" w:cs="宋体"/>
                <w:b/>
                <w:bCs/>
                <w:kern w:val="0"/>
                <w:sz w:val="24"/>
              </w:rPr>
            </w:pPr>
            <w:r>
              <w:rPr>
                <w:rFonts w:ascii="仿宋_GB2312" w:eastAsia="仿宋_GB2312" w:hAnsi="宋体" w:cs="宋体" w:hint="eastAsia"/>
                <w:b/>
                <w:bCs/>
                <w:kern w:val="0"/>
                <w:sz w:val="24"/>
              </w:rPr>
              <w:t>考</w:t>
            </w:r>
            <w:r w:rsidR="001B3D1A">
              <w:rPr>
                <w:rFonts w:ascii="仿宋_GB2312" w:eastAsia="仿宋_GB2312" w:hAnsi="宋体" w:cs="宋体" w:hint="eastAsia"/>
                <w:b/>
                <w:bCs/>
                <w:kern w:val="0"/>
                <w:sz w:val="24"/>
              </w:rPr>
              <w:t>核</w:t>
            </w:r>
          </w:p>
          <w:p w:rsidR="00856D3F" w:rsidRPr="005C3D7A" w:rsidRDefault="00645B7E" w:rsidP="00856D3F">
            <w:pPr>
              <w:widowControl/>
              <w:ind w:firstLineChars="0" w:firstLine="0"/>
              <w:jc w:val="center"/>
              <w:rPr>
                <w:rFonts w:ascii="仿宋_GB2312" w:eastAsia="仿宋_GB2312" w:hAnsi="宋体" w:cs="宋体"/>
                <w:b/>
                <w:bCs/>
                <w:kern w:val="0"/>
                <w:sz w:val="24"/>
              </w:rPr>
            </w:pPr>
            <w:r>
              <w:rPr>
                <w:rFonts w:ascii="仿宋_GB2312" w:eastAsia="仿宋_GB2312" w:hAnsi="宋体" w:cs="宋体" w:hint="eastAsia"/>
                <w:b/>
                <w:bCs/>
                <w:kern w:val="0"/>
                <w:sz w:val="24"/>
              </w:rPr>
              <w:t>结果</w:t>
            </w: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r w:rsidR="00856D3F" w:rsidRPr="005C3D7A" w:rsidTr="00856D3F">
        <w:trPr>
          <w:trHeight w:val="375"/>
          <w:jc w:val="center"/>
        </w:trPr>
        <w:tc>
          <w:tcPr>
            <w:tcW w:w="731" w:type="dxa"/>
            <w:tcBorders>
              <w:top w:val="nil"/>
              <w:left w:val="single" w:sz="4" w:space="0" w:color="auto"/>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47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8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356"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2410" w:type="dxa"/>
            <w:tcBorders>
              <w:top w:val="nil"/>
              <w:left w:val="nil"/>
              <w:bottom w:val="single" w:sz="4" w:space="0" w:color="auto"/>
              <w:right w:val="single" w:sz="4" w:space="0" w:color="auto"/>
            </w:tcBorders>
            <w:shd w:val="clear" w:color="auto" w:fill="auto"/>
            <w:noWrap/>
            <w:vAlign w:val="center"/>
          </w:tcPr>
          <w:p w:rsidR="00856D3F" w:rsidRPr="005C3D7A" w:rsidRDefault="00856D3F" w:rsidP="00856D3F">
            <w:pPr>
              <w:widowControl/>
              <w:ind w:firstLineChars="0" w:firstLine="0"/>
              <w:jc w:val="center"/>
              <w:rPr>
                <w:rFonts w:ascii="仿宋_GB2312" w:eastAsia="仿宋_GB2312" w:hAnsi="宋体" w:cs="宋体"/>
                <w:kern w:val="0"/>
                <w:sz w:val="24"/>
              </w:rPr>
            </w:pPr>
          </w:p>
        </w:tc>
        <w:tc>
          <w:tcPr>
            <w:tcW w:w="1034" w:type="dxa"/>
            <w:tcBorders>
              <w:top w:val="nil"/>
              <w:left w:val="nil"/>
              <w:bottom w:val="single" w:sz="4" w:space="0" w:color="auto"/>
              <w:right w:val="single" w:sz="4" w:space="0" w:color="auto"/>
            </w:tcBorders>
            <w:vAlign w:val="center"/>
          </w:tcPr>
          <w:p w:rsidR="00856D3F" w:rsidRPr="005C3D7A" w:rsidRDefault="00856D3F" w:rsidP="00856D3F">
            <w:pPr>
              <w:widowControl/>
              <w:ind w:firstLine="480"/>
              <w:jc w:val="center"/>
              <w:rPr>
                <w:rFonts w:ascii="仿宋_GB2312" w:eastAsia="仿宋_GB2312" w:hAnsi="宋体" w:cs="宋体"/>
                <w:kern w:val="0"/>
                <w:sz w:val="24"/>
              </w:rPr>
            </w:pPr>
          </w:p>
        </w:tc>
      </w:tr>
    </w:tbl>
    <w:p w:rsidR="00856D3F" w:rsidRPr="00645B7E" w:rsidRDefault="00645B7E" w:rsidP="00645B7E">
      <w:pPr>
        <w:ind w:firstLineChars="66" w:firstLine="158"/>
        <w:rPr>
          <w:sz w:val="24"/>
          <w:szCs w:val="24"/>
        </w:rPr>
      </w:pPr>
      <w:r w:rsidRPr="00645B7E">
        <w:rPr>
          <w:rFonts w:ascii="仿宋_GB2312" w:eastAsia="仿宋_GB2312" w:hAnsi="宋体" w:cs="宋体" w:hint="eastAsia"/>
          <w:kern w:val="0"/>
          <w:sz w:val="24"/>
          <w:szCs w:val="24"/>
        </w:rPr>
        <w:t>注：</w:t>
      </w:r>
      <w:r>
        <w:rPr>
          <w:rFonts w:ascii="仿宋_GB2312" w:eastAsia="仿宋_GB2312" w:hAnsi="宋体" w:cs="宋体" w:hint="eastAsia"/>
          <w:kern w:val="0"/>
          <w:sz w:val="24"/>
          <w:szCs w:val="24"/>
        </w:rPr>
        <w:t>结果为</w:t>
      </w:r>
      <w:r w:rsidRPr="00645B7E">
        <w:rPr>
          <w:rFonts w:ascii="仿宋_GB2312" w:eastAsia="仿宋_GB2312" w:hAnsi="宋体" w:cs="宋体" w:hint="eastAsia"/>
          <w:kern w:val="0"/>
          <w:sz w:val="24"/>
          <w:szCs w:val="24"/>
        </w:rPr>
        <w:t>“优秀”等级的比例不超过25%</w:t>
      </w:r>
      <w:r>
        <w:rPr>
          <w:rFonts w:ascii="仿宋_GB2312" w:eastAsia="仿宋_GB2312" w:hAnsi="宋体" w:cs="宋体" w:hint="eastAsia"/>
          <w:kern w:val="0"/>
          <w:sz w:val="24"/>
          <w:szCs w:val="24"/>
        </w:rPr>
        <w:t>。</w:t>
      </w:r>
    </w:p>
    <w:p w:rsidR="00856D3F" w:rsidRPr="00856D3F" w:rsidRDefault="00856D3F" w:rsidP="00856D3F">
      <w:pPr>
        <w:ind w:firstLine="600"/>
      </w:pPr>
    </w:p>
    <w:p w:rsidR="00856D3F" w:rsidRDefault="00856D3F" w:rsidP="00856D3F">
      <w:pPr>
        <w:ind w:firstLine="600"/>
      </w:pPr>
    </w:p>
    <w:p w:rsidR="00856D3F" w:rsidRDefault="00856D3F" w:rsidP="00856D3F">
      <w:pPr>
        <w:ind w:firstLine="560"/>
        <w:rPr>
          <w:rFonts w:ascii="仿宋_GB2312" w:eastAsia="仿宋_GB2312"/>
          <w:sz w:val="28"/>
        </w:rPr>
      </w:pPr>
      <w:r>
        <w:rPr>
          <w:rFonts w:ascii="仿宋_GB2312" w:eastAsia="仿宋_GB2312" w:hint="eastAsia"/>
          <w:sz w:val="28"/>
        </w:rPr>
        <w:t xml:space="preserve">分管院长签字：                             </w:t>
      </w:r>
      <w:r w:rsidR="00383C13">
        <w:rPr>
          <w:rFonts w:ascii="仿宋_GB2312" w:eastAsia="仿宋_GB2312" w:hint="eastAsia"/>
          <w:sz w:val="28"/>
        </w:rPr>
        <w:t xml:space="preserve">   </w:t>
      </w:r>
      <w:r>
        <w:rPr>
          <w:rFonts w:ascii="仿宋_GB2312" w:eastAsia="仿宋_GB2312" w:hint="eastAsia"/>
          <w:sz w:val="28"/>
        </w:rPr>
        <w:t>学院</w:t>
      </w:r>
      <w:r w:rsidR="00383C13">
        <w:rPr>
          <w:rFonts w:ascii="仿宋_GB2312" w:eastAsia="仿宋_GB2312" w:hint="eastAsia"/>
          <w:sz w:val="28"/>
        </w:rPr>
        <w:t>（</w:t>
      </w:r>
      <w:r>
        <w:rPr>
          <w:rFonts w:ascii="仿宋_GB2312" w:eastAsia="仿宋_GB2312" w:hint="eastAsia"/>
          <w:sz w:val="28"/>
        </w:rPr>
        <w:t>章</w:t>
      </w:r>
      <w:r w:rsidR="00383C13">
        <w:rPr>
          <w:rFonts w:ascii="仿宋_GB2312" w:eastAsia="仿宋_GB2312" w:hint="eastAsia"/>
          <w:sz w:val="28"/>
        </w:rPr>
        <w:t>）</w:t>
      </w:r>
    </w:p>
    <w:p w:rsidR="001656DB" w:rsidRDefault="00856D3F" w:rsidP="001656DB">
      <w:pPr>
        <w:wordWrap w:val="0"/>
        <w:ind w:firstLine="560"/>
        <w:jc w:val="right"/>
        <w:rPr>
          <w:rFonts w:ascii="仿宋_GB2312" w:eastAsia="仿宋_GB2312"/>
          <w:sz w:val="28"/>
        </w:rPr>
      </w:pPr>
      <w:r>
        <w:rPr>
          <w:rFonts w:ascii="仿宋_GB2312" w:eastAsia="仿宋_GB2312" w:hint="eastAsia"/>
          <w:sz w:val="28"/>
        </w:rPr>
        <w:t>201</w:t>
      </w:r>
      <w:r w:rsidR="00645B7E">
        <w:rPr>
          <w:rFonts w:ascii="仿宋_GB2312" w:eastAsia="仿宋_GB2312" w:hint="eastAsia"/>
          <w:sz w:val="28"/>
        </w:rPr>
        <w:t>8</w:t>
      </w:r>
      <w:r>
        <w:rPr>
          <w:rFonts w:ascii="仿宋_GB2312" w:eastAsia="仿宋_GB2312" w:hint="eastAsia"/>
          <w:sz w:val="28"/>
        </w:rPr>
        <w:t>年   月   日</w:t>
      </w:r>
    </w:p>
    <w:p w:rsidR="001656DB" w:rsidRDefault="001656DB">
      <w:pPr>
        <w:widowControl/>
        <w:spacing w:line="400" w:lineRule="exact"/>
        <w:ind w:firstLineChars="0" w:firstLine="0"/>
        <w:rPr>
          <w:rFonts w:ascii="仿宋_GB2312" w:eastAsia="仿宋_GB2312"/>
          <w:sz w:val="28"/>
        </w:rPr>
      </w:pPr>
      <w:r>
        <w:rPr>
          <w:rFonts w:ascii="仿宋_GB2312" w:eastAsia="仿宋_GB2312"/>
          <w:sz w:val="28"/>
        </w:rPr>
        <w:br w:type="page"/>
      </w:r>
    </w:p>
    <w:p w:rsidR="001656DB" w:rsidRDefault="001656DB" w:rsidP="001656DB">
      <w:pPr>
        <w:spacing w:line="280" w:lineRule="atLeast"/>
        <w:ind w:firstLine="560"/>
        <w:rPr>
          <w:rFonts w:ascii="仿宋_GB2312" w:eastAsia="仿宋_GB2312"/>
          <w:bCs/>
          <w:sz w:val="28"/>
        </w:rPr>
      </w:pPr>
      <w:r>
        <w:rPr>
          <w:rFonts w:ascii="仿宋_GB2312" w:eastAsia="仿宋_GB2312" w:hint="eastAsia"/>
          <w:sz w:val="28"/>
        </w:rPr>
        <w:lastRenderedPageBreak/>
        <w:t>附件4:</w:t>
      </w:r>
    </w:p>
    <w:p w:rsidR="001656DB" w:rsidRPr="001656DB" w:rsidRDefault="001656DB" w:rsidP="001656DB">
      <w:pPr>
        <w:snapToGrid w:val="0"/>
        <w:spacing w:line="600" w:lineRule="exact"/>
        <w:ind w:firstLine="720"/>
        <w:jc w:val="center"/>
        <w:rPr>
          <w:rFonts w:ascii="方正小标宋简体" w:eastAsia="方正小标宋简体"/>
          <w:kern w:val="0"/>
          <w:sz w:val="36"/>
          <w:szCs w:val="36"/>
        </w:rPr>
      </w:pPr>
      <w:r w:rsidRPr="001656DB">
        <w:rPr>
          <w:rFonts w:ascii="方正小标宋简体" w:eastAsia="方正小标宋简体" w:hint="eastAsia"/>
          <w:kern w:val="0"/>
          <w:sz w:val="36"/>
          <w:szCs w:val="36"/>
        </w:rPr>
        <w:t>南京理工</w:t>
      </w:r>
      <w:r w:rsidRPr="001656DB">
        <w:rPr>
          <w:rFonts w:ascii="方正小标宋简体" w:eastAsia="方正小标宋简体"/>
          <w:kern w:val="0"/>
          <w:sz w:val="36"/>
          <w:szCs w:val="36"/>
        </w:rPr>
        <w:t>大学</w:t>
      </w:r>
    </w:p>
    <w:p w:rsidR="001656DB" w:rsidRPr="001656DB" w:rsidRDefault="001656DB" w:rsidP="001656DB">
      <w:pPr>
        <w:snapToGrid w:val="0"/>
        <w:spacing w:line="600" w:lineRule="exact"/>
        <w:ind w:firstLine="720"/>
        <w:jc w:val="center"/>
        <w:rPr>
          <w:rFonts w:ascii="仿宋_GB2312" w:eastAsia="仿宋_GB2312" w:hAnsi="宋体" w:cs="宋体"/>
          <w:color w:val="000000"/>
          <w:kern w:val="0"/>
          <w:sz w:val="36"/>
          <w:szCs w:val="36"/>
        </w:rPr>
      </w:pPr>
      <w:r w:rsidRPr="001656DB">
        <w:rPr>
          <w:rFonts w:ascii="方正小标宋简体" w:eastAsia="方正小标宋简体"/>
          <w:kern w:val="0"/>
          <w:sz w:val="36"/>
          <w:szCs w:val="36"/>
        </w:rPr>
        <w:t>博士研究生中期考核实施办法</w:t>
      </w:r>
      <w:r w:rsidRPr="001656DB">
        <w:rPr>
          <w:rFonts w:ascii="方正小标宋简体" w:eastAsia="方正小标宋简体" w:hint="eastAsia"/>
          <w:kern w:val="0"/>
          <w:sz w:val="36"/>
          <w:szCs w:val="36"/>
        </w:rPr>
        <w:t>（试行）</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color w:val="000000"/>
          <w:kern w:val="0"/>
          <w:sz w:val="28"/>
          <w:szCs w:val="28"/>
        </w:rPr>
        <w:t>为提高我校博士研究生（以下简称“博士生”）的培养质量，加强博士生培养过程管理，完善博士生培养的考核与分流退出机制，特制定本办法。</w:t>
      </w:r>
    </w:p>
    <w:p w:rsidR="001656DB" w:rsidRPr="001656DB" w:rsidRDefault="001656DB" w:rsidP="001656DB">
      <w:pPr>
        <w:widowControl/>
        <w:spacing w:line="480" w:lineRule="exact"/>
        <w:ind w:firstLine="560"/>
        <w:rPr>
          <w:rFonts w:ascii="黑体" w:eastAsia="黑体" w:hAnsi="宋体" w:cs="宋体"/>
          <w:color w:val="000000"/>
          <w:kern w:val="0"/>
          <w:sz w:val="28"/>
          <w:szCs w:val="28"/>
        </w:rPr>
      </w:pPr>
      <w:r w:rsidRPr="001656DB">
        <w:rPr>
          <w:rFonts w:ascii="黑体" w:eastAsia="黑体" w:hAnsi="宋体" w:cs="宋体" w:hint="eastAsia"/>
          <w:color w:val="000000"/>
          <w:kern w:val="0"/>
          <w:sz w:val="28"/>
          <w:szCs w:val="28"/>
        </w:rPr>
        <w:t>一、考核目的</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博士生中期考核是在课程学习、开题报告结束后，通过对博士生学习与科研工作能力等方面进行综合考核，将不适合继续攻读博士学位的研究生及时进行分流或退出，把好博士生培养质量关。</w:t>
      </w:r>
    </w:p>
    <w:p w:rsidR="001656DB" w:rsidRPr="001656DB" w:rsidRDefault="001656DB" w:rsidP="001656DB">
      <w:pPr>
        <w:widowControl/>
        <w:spacing w:line="480" w:lineRule="exact"/>
        <w:ind w:firstLine="560"/>
        <w:rPr>
          <w:rFonts w:ascii="黑体" w:eastAsia="黑体" w:hAnsi="宋体" w:cs="宋体"/>
          <w:color w:val="000000"/>
          <w:kern w:val="0"/>
          <w:sz w:val="28"/>
          <w:szCs w:val="28"/>
        </w:rPr>
      </w:pPr>
      <w:r w:rsidRPr="001656DB">
        <w:rPr>
          <w:rFonts w:ascii="黑体" w:eastAsia="黑体" w:hAnsi="宋体" w:cs="宋体" w:hint="eastAsia"/>
          <w:color w:val="000000"/>
          <w:kern w:val="0"/>
          <w:sz w:val="28"/>
          <w:szCs w:val="28"/>
        </w:rPr>
        <w:t>二、组织实施</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color w:val="000000"/>
          <w:kern w:val="0"/>
          <w:sz w:val="28"/>
          <w:szCs w:val="28"/>
        </w:rPr>
        <w:t>1．</w:t>
      </w:r>
      <w:r w:rsidRPr="001656DB">
        <w:rPr>
          <w:rFonts w:ascii="仿宋_GB2312" w:eastAsia="仿宋_GB2312" w:hAnsi="宋体" w:cs="宋体" w:hint="eastAsia"/>
          <w:kern w:val="0"/>
          <w:sz w:val="28"/>
          <w:szCs w:val="28"/>
        </w:rPr>
        <w:t>各单位成立博士生中期考核领导小组，负责本单位博士生中期考核的实施细则制定、组织实施和受理申诉等工作。</w:t>
      </w:r>
      <w:r w:rsidRPr="001656DB">
        <w:rPr>
          <w:rFonts w:ascii="仿宋_GB2312" w:eastAsia="仿宋_GB2312" w:hAnsi="宋体" w:cs="宋体" w:hint="eastAsia"/>
          <w:color w:val="000000"/>
          <w:kern w:val="0"/>
          <w:sz w:val="28"/>
          <w:szCs w:val="28"/>
        </w:rPr>
        <w:t>领导小组</w:t>
      </w:r>
      <w:r w:rsidRPr="001656DB">
        <w:rPr>
          <w:rFonts w:ascii="仿宋_GB2312" w:eastAsia="仿宋_GB2312" w:hAnsi="宋体" w:cs="宋体" w:hint="eastAsia"/>
          <w:kern w:val="0"/>
          <w:sz w:val="28"/>
          <w:szCs w:val="28"/>
        </w:rPr>
        <w:t>由分管研究生教学的领导、教授或博士生导师组成，人数不少于5人。</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2．各单位成立博士生中期考核小组，具体负责本单位各学科的中期考核工作。每个考核小组至少由3名教授或博士生指导教师组成，负责对相关学科参加中期考核博士生的考核评价。</w:t>
      </w:r>
    </w:p>
    <w:p w:rsidR="001656DB" w:rsidRPr="001656DB" w:rsidRDefault="001656DB" w:rsidP="001656DB">
      <w:pPr>
        <w:widowControl/>
        <w:spacing w:line="480" w:lineRule="exact"/>
        <w:ind w:firstLine="560"/>
        <w:rPr>
          <w:rFonts w:ascii="黑体" w:eastAsia="黑体" w:hAnsi="宋体" w:cs="宋体"/>
          <w:color w:val="000000"/>
          <w:kern w:val="0"/>
          <w:sz w:val="28"/>
          <w:szCs w:val="28"/>
        </w:rPr>
      </w:pPr>
      <w:r w:rsidRPr="001656DB">
        <w:rPr>
          <w:rFonts w:ascii="黑体" w:eastAsia="黑体" w:hAnsi="宋体" w:cs="宋体" w:hint="eastAsia"/>
          <w:color w:val="000000"/>
          <w:kern w:val="0"/>
          <w:sz w:val="28"/>
          <w:szCs w:val="28"/>
        </w:rPr>
        <w:t>三、考核时间</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color w:val="000000"/>
          <w:kern w:val="0"/>
          <w:sz w:val="28"/>
          <w:szCs w:val="28"/>
        </w:rPr>
        <w:t>1．</w:t>
      </w:r>
      <w:r w:rsidRPr="001656DB">
        <w:rPr>
          <w:rFonts w:ascii="仿宋_GB2312" w:eastAsia="仿宋_GB2312" w:hAnsi="宋体" w:cs="宋体" w:hint="eastAsia"/>
          <w:kern w:val="0"/>
          <w:sz w:val="28"/>
          <w:szCs w:val="28"/>
        </w:rPr>
        <w:t>秋季入学的</w:t>
      </w:r>
      <w:r w:rsidRPr="001656DB">
        <w:rPr>
          <w:rFonts w:ascii="仿宋_GB2312" w:eastAsia="仿宋_GB2312" w:hAnsi="宋体" w:cs="宋体" w:hint="eastAsia"/>
          <w:color w:val="000000"/>
          <w:kern w:val="0"/>
          <w:sz w:val="28"/>
          <w:szCs w:val="28"/>
        </w:rPr>
        <w:t>公开招考</w:t>
      </w:r>
      <w:r w:rsidRPr="001656DB">
        <w:rPr>
          <w:rFonts w:ascii="仿宋_GB2312" w:eastAsia="仿宋_GB2312" w:hAnsi="宋体" w:cs="宋体" w:hint="eastAsia"/>
          <w:kern w:val="0"/>
          <w:sz w:val="28"/>
          <w:szCs w:val="28"/>
        </w:rPr>
        <w:t>博士生入学后第四学期参加中期考核，</w:t>
      </w:r>
      <w:r w:rsidRPr="001656DB">
        <w:rPr>
          <w:rFonts w:ascii="仿宋_GB2312" w:eastAsia="仿宋_GB2312" w:hAnsi="宋体" w:cs="宋体" w:hint="eastAsia"/>
          <w:color w:val="000000"/>
          <w:kern w:val="0"/>
          <w:sz w:val="28"/>
          <w:szCs w:val="28"/>
        </w:rPr>
        <w:t>同一年份春季入学的博士生同时参加。</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kern w:val="0"/>
          <w:sz w:val="28"/>
          <w:szCs w:val="28"/>
        </w:rPr>
        <w:t>2．</w:t>
      </w:r>
      <w:proofErr w:type="gramStart"/>
      <w:r w:rsidRPr="001656DB">
        <w:rPr>
          <w:rFonts w:ascii="仿宋_GB2312" w:eastAsia="仿宋_GB2312" w:hAnsi="宋体" w:cs="宋体" w:hint="eastAsia"/>
          <w:color w:val="000000"/>
          <w:kern w:val="0"/>
          <w:sz w:val="28"/>
          <w:szCs w:val="28"/>
        </w:rPr>
        <w:t>直博生</w:t>
      </w:r>
      <w:r w:rsidRPr="001656DB">
        <w:rPr>
          <w:rFonts w:ascii="仿宋_GB2312" w:eastAsia="仿宋_GB2312" w:hAnsi="宋体" w:cs="宋体" w:hint="eastAsia"/>
          <w:kern w:val="0"/>
          <w:sz w:val="28"/>
          <w:szCs w:val="28"/>
        </w:rPr>
        <w:t>在</w:t>
      </w:r>
      <w:proofErr w:type="gramEnd"/>
      <w:r w:rsidRPr="001656DB">
        <w:rPr>
          <w:rFonts w:ascii="仿宋_GB2312" w:eastAsia="仿宋_GB2312" w:hAnsi="宋体" w:cs="宋体" w:hint="eastAsia"/>
          <w:kern w:val="0"/>
          <w:sz w:val="28"/>
          <w:szCs w:val="28"/>
        </w:rPr>
        <w:t>入学后第四学期参加中期考核。</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kern w:val="0"/>
          <w:sz w:val="28"/>
          <w:szCs w:val="28"/>
        </w:rPr>
        <w:t>3．</w:t>
      </w:r>
      <w:r w:rsidRPr="001656DB">
        <w:rPr>
          <w:rFonts w:ascii="仿宋_GB2312" w:eastAsia="仿宋_GB2312" w:hAnsi="宋体" w:cs="宋体" w:hint="eastAsia"/>
          <w:color w:val="000000"/>
          <w:kern w:val="0"/>
          <w:sz w:val="28"/>
          <w:szCs w:val="28"/>
        </w:rPr>
        <w:t>硕博连读研究生在进入博士培养阶段后的第四学期参加中期考核。</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4．博士生须按照学校规定的时间参加中期考核，确因故无法参加，须本人提出申请，导师和学生所在培养单位的博士生中期考核领导小组审核同意后方可延期。</w:t>
      </w:r>
    </w:p>
    <w:p w:rsidR="001656DB" w:rsidRPr="001656DB" w:rsidRDefault="001656DB" w:rsidP="001656DB">
      <w:pPr>
        <w:widowControl/>
        <w:spacing w:line="480" w:lineRule="exact"/>
        <w:ind w:firstLine="560"/>
        <w:rPr>
          <w:rFonts w:ascii="黑体" w:eastAsia="黑体" w:hAnsi="宋体" w:cs="宋体"/>
          <w:color w:val="000000"/>
          <w:kern w:val="0"/>
          <w:sz w:val="28"/>
          <w:szCs w:val="28"/>
        </w:rPr>
      </w:pPr>
      <w:r w:rsidRPr="001656DB">
        <w:rPr>
          <w:rFonts w:ascii="黑体" w:eastAsia="黑体" w:hAnsi="宋体" w:cs="宋体" w:hint="eastAsia"/>
          <w:color w:val="000000"/>
          <w:kern w:val="0"/>
          <w:sz w:val="28"/>
          <w:szCs w:val="28"/>
        </w:rPr>
        <w:t>四、考核内容</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1．博士生中期考核由课程学习、研究进展和研究能力评估三部分组成。其中：课程学习主要检查博士研究生培养计划中课程完成情况；研究进展主要根据博士研究生开题报告的内容，考察其在研究过程中完成的相关工作、下一</w:t>
      </w:r>
      <w:r w:rsidRPr="001656DB">
        <w:rPr>
          <w:rFonts w:ascii="仿宋_GB2312" w:eastAsia="仿宋_GB2312" w:hAnsi="宋体" w:cs="宋体" w:hint="eastAsia"/>
          <w:color w:val="000000"/>
          <w:kern w:val="0"/>
          <w:sz w:val="28"/>
          <w:szCs w:val="28"/>
        </w:rPr>
        <w:lastRenderedPageBreak/>
        <w:t>步工作计划，以及所取得的主要成绩等；研究能力主要结合博士生平时的科研工作情况，综合考察其科研素质、创新能力等。</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color w:val="000000"/>
          <w:kern w:val="0"/>
          <w:sz w:val="28"/>
          <w:szCs w:val="28"/>
        </w:rPr>
        <w:t>2．各培养单位应根据本单位学科特点和培养要求，进一步明确考核内容及方式，结合研究进展综述报告、学位论文开题答辩、综合面试、笔试等多种形式，完善本单位的考核实施细则。</w:t>
      </w:r>
    </w:p>
    <w:p w:rsidR="001656DB" w:rsidRPr="001656DB" w:rsidRDefault="001656DB" w:rsidP="001656DB">
      <w:pPr>
        <w:widowControl/>
        <w:spacing w:line="480" w:lineRule="exact"/>
        <w:ind w:firstLine="560"/>
        <w:rPr>
          <w:rFonts w:ascii="黑体" w:eastAsia="黑体" w:hAnsi="宋体" w:cs="宋体"/>
          <w:color w:val="000000"/>
          <w:kern w:val="0"/>
          <w:sz w:val="28"/>
          <w:szCs w:val="28"/>
        </w:rPr>
      </w:pPr>
      <w:r w:rsidRPr="001656DB">
        <w:rPr>
          <w:rFonts w:ascii="黑体" w:eastAsia="黑体" w:hAnsi="宋体" w:cs="宋体" w:hint="eastAsia"/>
          <w:color w:val="000000"/>
          <w:kern w:val="0"/>
          <w:sz w:val="28"/>
          <w:szCs w:val="28"/>
        </w:rPr>
        <w:t>五、考核结果</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color w:val="000000"/>
          <w:kern w:val="0"/>
          <w:sz w:val="28"/>
          <w:szCs w:val="28"/>
        </w:rPr>
        <w:t>1．博士生中</w:t>
      </w:r>
      <w:r w:rsidRPr="001656DB">
        <w:rPr>
          <w:rFonts w:ascii="仿宋_GB2312" w:eastAsia="仿宋_GB2312" w:hAnsi="宋体" w:cs="宋体" w:hint="eastAsia"/>
          <w:kern w:val="0"/>
          <w:sz w:val="28"/>
          <w:szCs w:val="28"/>
        </w:rPr>
        <w:t>期考核结果分为优秀、合格、不合格三个等级，其中“优秀”等级的比例不超过25%，具体考核标准由各培养单位自行确定。</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2．考核结果为“优秀”或“合格”的博士生通过中期考核，其中获评“优秀”等级的博士生在学校选拔资助研究生出国（境）参加国际学术交流活动、评优评奖等方面予以优先考虑。</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3．考核结果为“不合格”的博士生，不得进入博士学位论文预答辩，须参加下一年度的中期考核，第二次考核仍不合格者，应取消攻读博士学位资格。其中直博生和硕博连读生，如适合转为硕士生培养，经本人申请，按照学校《关于硕博连读研究生转为硕士研究生培养的有关规定》的规定办理。</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4．无故不参加中期考核者按考核“不合格”处理，并取消其学籍。</w:t>
      </w:r>
    </w:p>
    <w:p w:rsidR="001656DB" w:rsidRPr="001656DB" w:rsidRDefault="001656DB" w:rsidP="001656DB">
      <w:pPr>
        <w:widowControl/>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 xml:space="preserve">5．考核结束后一周内，各培养单位将考核结果公布并报研究生院备案。                                                                                                                                                                                                                                                                                                                                                                                                                                                                                                                                                                                                                                                                                                                                                                                                                                                                                                                                                                                                                                                                                                                                                                                                                                                                                                                                                                                                                                                                                                                                                                                                                                                                                                                                                                                                            </w:t>
      </w:r>
    </w:p>
    <w:p w:rsidR="001656DB" w:rsidRPr="001656DB" w:rsidRDefault="001656DB" w:rsidP="001656DB">
      <w:pPr>
        <w:widowControl/>
        <w:spacing w:line="480" w:lineRule="exact"/>
        <w:ind w:firstLine="560"/>
        <w:rPr>
          <w:rFonts w:ascii="黑体" w:eastAsia="黑体" w:hAnsi="宋体" w:cs="宋体"/>
          <w:color w:val="000000"/>
          <w:kern w:val="0"/>
          <w:sz w:val="28"/>
          <w:szCs w:val="28"/>
        </w:rPr>
      </w:pPr>
      <w:r w:rsidRPr="001656DB">
        <w:rPr>
          <w:rFonts w:ascii="黑体" w:eastAsia="黑体" w:hAnsi="宋体" w:cs="宋体" w:hint="eastAsia"/>
          <w:color w:val="000000"/>
          <w:kern w:val="0"/>
          <w:sz w:val="28"/>
          <w:szCs w:val="28"/>
        </w:rPr>
        <w:t>六、申诉受理</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kern w:val="0"/>
          <w:sz w:val="28"/>
          <w:szCs w:val="28"/>
        </w:rPr>
        <w:t>博士生对考核结果有异议的，可以依照以下程序提出申诉：</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kern w:val="0"/>
          <w:sz w:val="28"/>
          <w:szCs w:val="28"/>
        </w:rPr>
        <w:t>1.在考核结果公布后三个工作日之内向所在培养单位考核领导小组提出书面申诉。考核领导小组对博士生的申诉，进行情况核实、复查整个考核过程，</w:t>
      </w:r>
      <w:proofErr w:type="gramStart"/>
      <w:r w:rsidRPr="001656DB">
        <w:rPr>
          <w:rFonts w:ascii="仿宋_GB2312" w:eastAsia="仿宋_GB2312" w:hAnsi="宋体" w:cs="宋体" w:hint="eastAsia"/>
          <w:kern w:val="0"/>
          <w:sz w:val="28"/>
          <w:szCs w:val="28"/>
        </w:rPr>
        <w:t>作出</w:t>
      </w:r>
      <w:proofErr w:type="gramEnd"/>
      <w:r w:rsidRPr="001656DB">
        <w:rPr>
          <w:rFonts w:ascii="仿宋_GB2312" w:eastAsia="仿宋_GB2312" w:hAnsi="宋体" w:cs="宋体" w:hint="eastAsia"/>
          <w:kern w:val="0"/>
          <w:sz w:val="28"/>
          <w:szCs w:val="28"/>
        </w:rPr>
        <w:t>复议决定，自接受申诉之日起七个工作日内给予答复。</w:t>
      </w:r>
    </w:p>
    <w:p w:rsidR="001656DB" w:rsidRPr="001656DB" w:rsidRDefault="001656DB" w:rsidP="001656DB">
      <w:pPr>
        <w:widowControl/>
        <w:spacing w:line="480" w:lineRule="exact"/>
        <w:ind w:firstLine="560"/>
        <w:rPr>
          <w:rFonts w:ascii="仿宋_GB2312" w:eastAsia="仿宋_GB2312" w:hAnsi="宋体" w:cs="宋体"/>
          <w:kern w:val="0"/>
          <w:sz w:val="28"/>
          <w:szCs w:val="28"/>
        </w:rPr>
      </w:pPr>
      <w:r w:rsidRPr="001656DB">
        <w:rPr>
          <w:rFonts w:ascii="仿宋_GB2312" w:eastAsia="仿宋_GB2312" w:hAnsi="宋体" w:cs="宋体" w:hint="eastAsia"/>
          <w:kern w:val="0"/>
          <w:sz w:val="28"/>
          <w:szCs w:val="28"/>
        </w:rPr>
        <w:t>2.博士生对培养单位的复议决定有异议的，可以向研究生院再提出书面申诉及相关材料。研究生院组织相关学科专家进行审核和评判，形成决议，自接受申诉之日起七个工作日内给予答复。</w:t>
      </w:r>
    </w:p>
    <w:p w:rsidR="001656DB" w:rsidRPr="001656DB" w:rsidRDefault="001656DB" w:rsidP="001656DB">
      <w:pPr>
        <w:widowControl/>
        <w:spacing w:line="480" w:lineRule="exact"/>
        <w:ind w:firstLine="560"/>
        <w:rPr>
          <w:rFonts w:ascii="黑体" w:eastAsia="黑体" w:hAnsi="宋体" w:cs="宋体"/>
          <w:color w:val="000000"/>
          <w:kern w:val="0"/>
          <w:sz w:val="28"/>
          <w:szCs w:val="28"/>
        </w:rPr>
      </w:pPr>
      <w:r w:rsidRPr="001656DB">
        <w:rPr>
          <w:rFonts w:ascii="黑体" w:eastAsia="黑体" w:hAnsi="宋体" w:cs="宋体" w:hint="eastAsia"/>
          <w:color w:val="000000"/>
          <w:kern w:val="0"/>
          <w:sz w:val="28"/>
          <w:szCs w:val="28"/>
        </w:rPr>
        <w:t>七、其他说明</w:t>
      </w:r>
    </w:p>
    <w:p w:rsidR="001656DB" w:rsidRPr="001656DB" w:rsidRDefault="001656DB" w:rsidP="001656DB">
      <w:pPr>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1．各培养单位博士生中期考核实施细则须报研究生院备案，并提前向博士生公布，保证考核工作的公开、公平、公正。</w:t>
      </w:r>
    </w:p>
    <w:p w:rsidR="001656DB" w:rsidRPr="001656DB" w:rsidRDefault="001656DB" w:rsidP="001656DB">
      <w:pPr>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t>2．本办法自下文之日起施行，由研究生院负责解释，适用对象为2016年及以后进入博士培养阶段的研究生。</w:t>
      </w:r>
    </w:p>
    <w:p w:rsidR="001656DB" w:rsidRPr="001656DB" w:rsidRDefault="001656DB" w:rsidP="001656DB">
      <w:pPr>
        <w:spacing w:line="480" w:lineRule="exact"/>
        <w:ind w:firstLine="560"/>
        <w:rPr>
          <w:rFonts w:ascii="仿宋_GB2312" w:eastAsia="仿宋_GB2312" w:hAnsi="宋体" w:cs="宋体"/>
          <w:color w:val="000000"/>
          <w:kern w:val="0"/>
          <w:sz w:val="28"/>
          <w:szCs w:val="28"/>
        </w:rPr>
      </w:pPr>
      <w:r w:rsidRPr="001656DB">
        <w:rPr>
          <w:rFonts w:ascii="仿宋_GB2312" w:eastAsia="仿宋_GB2312" w:hAnsi="宋体" w:cs="宋体" w:hint="eastAsia"/>
          <w:color w:val="000000"/>
          <w:kern w:val="0"/>
          <w:sz w:val="28"/>
          <w:szCs w:val="28"/>
        </w:rPr>
        <w:lastRenderedPageBreak/>
        <w:t>3．原《</w:t>
      </w:r>
      <w:r w:rsidRPr="001656DB">
        <w:rPr>
          <w:rFonts w:ascii="仿宋_GB2312" w:eastAsia="仿宋_GB2312" w:hint="eastAsia"/>
          <w:sz w:val="28"/>
          <w:szCs w:val="28"/>
        </w:rPr>
        <w:t>南京理工大学关于硕博连读生资格考试规定(2014版)</w:t>
      </w:r>
      <w:r w:rsidRPr="001656DB">
        <w:rPr>
          <w:rFonts w:ascii="仿宋_GB2312" w:eastAsia="仿宋_GB2312" w:hAnsi="宋体" w:cs="宋体" w:hint="eastAsia"/>
          <w:color w:val="000000"/>
          <w:kern w:val="0"/>
          <w:sz w:val="28"/>
          <w:szCs w:val="28"/>
        </w:rPr>
        <w:t>》（南理工</w:t>
      </w:r>
      <w:proofErr w:type="gramStart"/>
      <w:r w:rsidRPr="001656DB">
        <w:rPr>
          <w:rFonts w:ascii="仿宋_GB2312" w:eastAsia="仿宋_GB2312" w:hAnsi="宋体" w:cs="宋体" w:hint="eastAsia"/>
          <w:color w:val="000000"/>
          <w:kern w:val="0"/>
          <w:sz w:val="28"/>
          <w:szCs w:val="28"/>
        </w:rPr>
        <w:t>研</w:t>
      </w:r>
      <w:proofErr w:type="gramEnd"/>
      <w:r w:rsidRPr="001656DB">
        <w:rPr>
          <w:rFonts w:ascii="仿宋_GB2312" w:eastAsia="仿宋_GB2312" w:hAnsi="宋体" w:cs="宋体" w:hint="eastAsia"/>
          <w:color w:val="000000"/>
          <w:kern w:val="0"/>
          <w:sz w:val="28"/>
          <w:szCs w:val="28"/>
        </w:rPr>
        <w:t>〔2014〕473号）同时废止。</w:t>
      </w:r>
    </w:p>
    <w:p w:rsidR="00EF761B" w:rsidRDefault="00EF761B">
      <w:pPr>
        <w:widowControl/>
        <w:spacing w:line="400" w:lineRule="exact"/>
        <w:ind w:firstLineChars="0" w:firstLine="0"/>
        <w:rPr>
          <w:rFonts w:ascii="仿宋_GB2312" w:eastAsia="仿宋_GB2312"/>
          <w:sz w:val="28"/>
          <w:szCs w:val="28"/>
        </w:rPr>
      </w:pPr>
      <w:r>
        <w:rPr>
          <w:rFonts w:ascii="仿宋_GB2312" w:eastAsia="仿宋_GB2312"/>
          <w:sz w:val="28"/>
          <w:szCs w:val="28"/>
        </w:rPr>
        <w:br w:type="page"/>
      </w:r>
    </w:p>
    <w:p w:rsidR="005C1E61" w:rsidRDefault="005C1E61" w:rsidP="005C1E61">
      <w:pPr>
        <w:spacing w:line="280" w:lineRule="atLeast"/>
        <w:ind w:firstLine="560"/>
        <w:rPr>
          <w:rFonts w:ascii="仿宋_GB2312" w:eastAsia="仿宋_GB2312"/>
          <w:bCs/>
          <w:sz w:val="28"/>
        </w:rPr>
      </w:pPr>
      <w:r>
        <w:rPr>
          <w:rFonts w:ascii="仿宋_GB2312" w:eastAsia="仿宋_GB2312" w:hint="eastAsia"/>
          <w:sz w:val="28"/>
        </w:rPr>
        <w:lastRenderedPageBreak/>
        <w:t>附件5:</w:t>
      </w:r>
    </w:p>
    <w:p w:rsidR="00EF761B" w:rsidRPr="00EF761B" w:rsidRDefault="00EF761B" w:rsidP="00EF761B">
      <w:pPr>
        <w:snapToGrid w:val="0"/>
        <w:spacing w:beforeLines="50" w:before="156" w:line="240" w:lineRule="auto"/>
        <w:ind w:firstLineChars="0" w:firstLine="0"/>
        <w:jc w:val="center"/>
        <w:rPr>
          <w:rFonts w:ascii="Times New Roman" w:eastAsia="宋体" w:hAnsi="Times New Roman"/>
          <w:sz w:val="24"/>
          <w:szCs w:val="24"/>
        </w:rPr>
      </w:pPr>
      <w:r w:rsidRPr="00EF761B">
        <w:rPr>
          <w:rFonts w:ascii="宋体" w:eastAsia="宋体" w:hAnsi="宋体" w:hint="eastAsia"/>
          <w:b/>
          <w:sz w:val="32"/>
          <w:szCs w:val="32"/>
        </w:rPr>
        <w:t xml:space="preserve">南京理工大学博士研究生中期考核延期申请表 </w:t>
      </w:r>
      <w:r w:rsidRPr="00EF761B">
        <w:rPr>
          <w:rFonts w:ascii="宋体" w:eastAsia="宋体" w:hAnsi="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58"/>
        <w:gridCol w:w="306"/>
        <w:gridCol w:w="1679"/>
        <w:gridCol w:w="1134"/>
        <w:gridCol w:w="1559"/>
        <w:gridCol w:w="851"/>
        <w:gridCol w:w="1751"/>
      </w:tblGrid>
      <w:tr w:rsidR="00EF761B" w:rsidRPr="00EF761B" w:rsidTr="00EF761B">
        <w:trPr>
          <w:trHeight w:hRule="exact" w:val="454"/>
          <w:jc w:val="center"/>
        </w:trPr>
        <w:tc>
          <w:tcPr>
            <w:tcW w:w="1242" w:type="dxa"/>
            <w:gridSpan w:val="2"/>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学</w:t>
            </w: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院</w:t>
            </w:r>
          </w:p>
        </w:tc>
        <w:tc>
          <w:tcPr>
            <w:tcW w:w="1985" w:type="dxa"/>
            <w:gridSpan w:val="2"/>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p>
        </w:tc>
        <w:tc>
          <w:tcPr>
            <w:tcW w:w="1134" w:type="dxa"/>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专</w:t>
            </w: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业</w:t>
            </w:r>
          </w:p>
        </w:tc>
        <w:tc>
          <w:tcPr>
            <w:tcW w:w="4161" w:type="dxa"/>
            <w:gridSpan w:val="3"/>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p>
        </w:tc>
      </w:tr>
      <w:tr w:rsidR="00EF761B" w:rsidRPr="00EF761B" w:rsidTr="00EF761B">
        <w:trPr>
          <w:trHeight w:hRule="exact" w:val="427"/>
          <w:jc w:val="center"/>
        </w:trPr>
        <w:tc>
          <w:tcPr>
            <w:tcW w:w="1242" w:type="dxa"/>
            <w:gridSpan w:val="2"/>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姓</w:t>
            </w: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名</w:t>
            </w:r>
          </w:p>
        </w:tc>
        <w:tc>
          <w:tcPr>
            <w:tcW w:w="1985" w:type="dxa"/>
            <w:gridSpan w:val="2"/>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p>
        </w:tc>
        <w:tc>
          <w:tcPr>
            <w:tcW w:w="1134" w:type="dxa"/>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学</w:t>
            </w: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号</w:t>
            </w:r>
          </w:p>
        </w:tc>
        <w:tc>
          <w:tcPr>
            <w:tcW w:w="1559" w:type="dxa"/>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p>
        </w:tc>
        <w:tc>
          <w:tcPr>
            <w:tcW w:w="851" w:type="dxa"/>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导</w:t>
            </w: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师</w:t>
            </w:r>
          </w:p>
        </w:tc>
        <w:tc>
          <w:tcPr>
            <w:tcW w:w="1751" w:type="dxa"/>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p>
        </w:tc>
      </w:tr>
      <w:tr w:rsidR="00EF761B" w:rsidRPr="00EF761B" w:rsidTr="00EF761B">
        <w:trPr>
          <w:trHeight w:hRule="exact" w:val="427"/>
          <w:jc w:val="center"/>
        </w:trPr>
        <w:tc>
          <w:tcPr>
            <w:tcW w:w="1242" w:type="dxa"/>
            <w:gridSpan w:val="2"/>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手</w:t>
            </w: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机</w:t>
            </w:r>
          </w:p>
        </w:tc>
        <w:tc>
          <w:tcPr>
            <w:tcW w:w="1985" w:type="dxa"/>
            <w:gridSpan w:val="2"/>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p>
        </w:tc>
        <w:tc>
          <w:tcPr>
            <w:tcW w:w="1134" w:type="dxa"/>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EMAIL</w:t>
            </w:r>
          </w:p>
        </w:tc>
        <w:tc>
          <w:tcPr>
            <w:tcW w:w="4161" w:type="dxa"/>
            <w:gridSpan w:val="3"/>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p>
        </w:tc>
      </w:tr>
      <w:tr w:rsidR="00EF761B" w:rsidRPr="00EF761B" w:rsidTr="00EF761B">
        <w:trPr>
          <w:jc w:val="center"/>
        </w:trPr>
        <w:tc>
          <w:tcPr>
            <w:tcW w:w="684" w:type="dxa"/>
            <w:vMerge w:val="restart"/>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申</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请</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延</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期</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中</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期</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考</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核</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的</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原</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因</w:t>
            </w:r>
          </w:p>
        </w:tc>
        <w:tc>
          <w:tcPr>
            <w:tcW w:w="7838" w:type="dxa"/>
            <w:gridSpan w:val="7"/>
            <w:shd w:val="clear" w:color="auto" w:fill="auto"/>
          </w:tcPr>
          <w:p w:rsidR="00EF761B" w:rsidRPr="00EF761B" w:rsidRDefault="00EF761B" w:rsidP="00EF761B">
            <w:pPr>
              <w:widowControl/>
              <w:spacing w:line="360" w:lineRule="exact"/>
              <w:ind w:firstLineChars="0" w:firstLine="0"/>
              <w:jc w:val="left"/>
              <w:rPr>
                <w:rFonts w:ascii="隶书" w:eastAsia="隶书" w:hAnsi="宋体"/>
                <w:b/>
                <w:sz w:val="28"/>
                <w:szCs w:val="28"/>
              </w:rPr>
            </w:pPr>
          </w:p>
          <w:p w:rsidR="00EF761B" w:rsidRPr="00EF761B" w:rsidRDefault="00EF761B" w:rsidP="00EF761B">
            <w:pPr>
              <w:widowControl/>
              <w:spacing w:line="360" w:lineRule="exact"/>
              <w:ind w:firstLineChars="0" w:firstLine="0"/>
              <w:jc w:val="left"/>
              <w:rPr>
                <w:rFonts w:ascii="隶书" w:eastAsia="隶书" w:hAnsi="宋体"/>
                <w:b/>
                <w:i/>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widowControl/>
              <w:spacing w:line="360" w:lineRule="exact"/>
              <w:ind w:firstLineChars="0" w:firstLine="0"/>
              <w:jc w:val="left"/>
              <w:rPr>
                <w:rFonts w:ascii="宋体" w:eastAsia="宋体" w:hAnsi="宋体"/>
                <w:sz w:val="28"/>
                <w:szCs w:val="28"/>
              </w:rPr>
            </w:pPr>
          </w:p>
          <w:p w:rsidR="00EF761B" w:rsidRPr="00EF761B" w:rsidRDefault="00EF761B" w:rsidP="00EF761B">
            <w:pPr>
              <w:spacing w:line="240" w:lineRule="auto"/>
              <w:ind w:firstLineChars="0" w:firstLine="0"/>
              <w:rPr>
                <w:rFonts w:ascii="Times New Roman" w:eastAsia="宋体" w:hAnsi="Times New Roman"/>
                <w:sz w:val="21"/>
                <w:szCs w:val="24"/>
              </w:rPr>
            </w:pPr>
          </w:p>
        </w:tc>
      </w:tr>
      <w:tr w:rsidR="00EF761B" w:rsidRPr="00EF761B" w:rsidTr="00EF761B">
        <w:trPr>
          <w:jc w:val="center"/>
        </w:trPr>
        <w:tc>
          <w:tcPr>
            <w:tcW w:w="684" w:type="dxa"/>
            <w:vMerge/>
          </w:tcPr>
          <w:p w:rsidR="00EF761B" w:rsidRPr="00EF761B" w:rsidRDefault="00EF761B" w:rsidP="00EF761B">
            <w:pPr>
              <w:spacing w:line="240" w:lineRule="auto"/>
              <w:ind w:firstLineChars="0" w:firstLine="0"/>
              <w:rPr>
                <w:rFonts w:ascii="Times New Roman" w:eastAsia="宋体" w:hAnsi="Times New Roman"/>
                <w:sz w:val="21"/>
                <w:szCs w:val="24"/>
              </w:rPr>
            </w:pPr>
          </w:p>
        </w:tc>
        <w:tc>
          <w:tcPr>
            <w:tcW w:w="7838" w:type="dxa"/>
            <w:gridSpan w:val="7"/>
            <w:shd w:val="clear" w:color="auto" w:fill="auto"/>
          </w:tcPr>
          <w:p w:rsidR="00EF761B" w:rsidRPr="00EF761B" w:rsidRDefault="00EF761B" w:rsidP="00EF761B">
            <w:pPr>
              <w:spacing w:line="240" w:lineRule="auto"/>
              <w:ind w:firstLineChars="0" w:firstLine="0"/>
              <w:rPr>
                <w:rFonts w:ascii="Times New Roman" w:eastAsia="宋体" w:hAnsi="Times New Roman"/>
                <w:sz w:val="21"/>
                <w:szCs w:val="24"/>
              </w:rPr>
            </w:pP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本人申请：延期一年参加中期考核，如果到期不参加考核或考核不合格，本人愿意根据《南京理工大学博士研究生中期考核实施办法》的规定处理。</w:t>
            </w:r>
          </w:p>
          <w:p w:rsidR="00EF761B" w:rsidRPr="00EF761B" w:rsidRDefault="00EF761B" w:rsidP="00EF761B">
            <w:pPr>
              <w:spacing w:line="240" w:lineRule="auto"/>
              <w:ind w:firstLineChars="0" w:firstLine="0"/>
              <w:rPr>
                <w:rFonts w:ascii="Times New Roman" w:eastAsia="宋体" w:hAnsi="Times New Roman"/>
                <w:sz w:val="21"/>
                <w:szCs w:val="24"/>
              </w:rPr>
            </w:pP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申请人（签名）</w:t>
            </w:r>
          </w:p>
          <w:p w:rsidR="00EF761B" w:rsidRPr="00EF761B" w:rsidRDefault="00EF761B" w:rsidP="00EF761B">
            <w:pPr>
              <w:spacing w:line="240" w:lineRule="auto"/>
              <w:ind w:firstLineChars="0" w:firstLine="0"/>
              <w:rPr>
                <w:rFonts w:ascii="Times New Roman" w:eastAsia="宋体" w:hAnsi="Times New Roman"/>
                <w:sz w:val="21"/>
                <w:szCs w:val="24"/>
              </w:rPr>
            </w:pPr>
          </w:p>
          <w:p w:rsidR="00EF761B" w:rsidRPr="00EF761B" w:rsidRDefault="00EF761B" w:rsidP="00EF761B">
            <w:pPr>
              <w:spacing w:line="240" w:lineRule="auto"/>
              <w:ind w:firstLineChars="0" w:firstLine="0"/>
              <w:rPr>
                <w:rFonts w:ascii="Times New Roman" w:eastAsia="宋体" w:hAnsi="Times New Roman"/>
                <w:sz w:val="21"/>
                <w:szCs w:val="24"/>
              </w:rPr>
            </w:pP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 xml:space="preserve">    </w:t>
            </w:r>
            <w:r w:rsidRPr="00EF761B">
              <w:rPr>
                <w:rFonts w:ascii="Times New Roman" w:eastAsia="宋体" w:hAnsi="Times New Roman" w:hint="eastAsia"/>
                <w:sz w:val="21"/>
                <w:szCs w:val="24"/>
              </w:rPr>
              <w:t xml:space="preserve">　年　　月　　日</w:t>
            </w:r>
          </w:p>
        </w:tc>
      </w:tr>
      <w:tr w:rsidR="00EF761B" w:rsidRPr="00EF761B" w:rsidTr="00EF761B">
        <w:trPr>
          <w:jc w:val="center"/>
        </w:trPr>
        <w:tc>
          <w:tcPr>
            <w:tcW w:w="1548" w:type="dxa"/>
            <w:gridSpan w:val="3"/>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指导教师</w:t>
            </w:r>
          </w:p>
          <w:p w:rsidR="00EF761B" w:rsidRPr="00EF761B" w:rsidRDefault="00EF761B" w:rsidP="00EF761B">
            <w:pPr>
              <w:spacing w:line="240" w:lineRule="auto"/>
              <w:ind w:firstLineChars="0" w:firstLine="0"/>
              <w:jc w:val="center"/>
              <w:rPr>
                <w:rFonts w:ascii="Times New Roman" w:eastAsia="宋体" w:hAnsi="Times New Roman"/>
                <w:sz w:val="21"/>
                <w:szCs w:val="24"/>
              </w:rPr>
            </w:pPr>
            <w:proofErr w:type="gramStart"/>
            <w:r w:rsidRPr="00EF761B">
              <w:rPr>
                <w:rFonts w:ascii="Times New Roman" w:eastAsia="宋体" w:hAnsi="Times New Roman" w:hint="eastAsia"/>
                <w:sz w:val="21"/>
                <w:szCs w:val="24"/>
              </w:rPr>
              <w:t xml:space="preserve">意　　</w:t>
            </w:r>
            <w:proofErr w:type="gramEnd"/>
            <w:r w:rsidRPr="00EF761B">
              <w:rPr>
                <w:rFonts w:ascii="Times New Roman" w:eastAsia="宋体" w:hAnsi="Times New Roman" w:hint="eastAsia"/>
                <w:sz w:val="21"/>
                <w:szCs w:val="24"/>
              </w:rPr>
              <w:t>见</w:t>
            </w:r>
          </w:p>
        </w:tc>
        <w:tc>
          <w:tcPr>
            <w:tcW w:w="6974" w:type="dxa"/>
            <w:gridSpan w:val="5"/>
          </w:tcPr>
          <w:p w:rsidR="00EF761B" w:rsidRPr="00EF761B" w:rsidRDefault="00EF761B" w:rsidP="00EF761B">
            <w:pPr>
              <w:spacing w:line="240" w:lineRule="auto"/>
              <w:ind w:firstLineChars="0" w:firstLine="0"/>
              <w:rPr>
                <w:rFonts w:ascii="Times New Roman" w:eastAsia="宋体" w:hAnsi="Times New Roman"/>
                <w:sz w:val="21"/>
                <w:szCs w:val="24"/>
              </w:rPr>
            </w:pPr>
          </w:p>
          <w:p w:rsidR="00EF761B" w:rsidRPr="00EF761B" w:rsidRDefault="00EF761B" w:rsidP="00EF761B">
            <w:pPr>
              <w:spacing w:line="240" w:lineRule="auto"/>
              <w:ind w:firstLineChars="0" w:firstLine="0"/>
              <w:rPr>
                <w:rFonts w:ascii="Times New Roman" w:eastAsia="宋体" w:hAnsi="Times New Roman"/>
                <w:sz w:val="21"/>
                <w:szCs w:val="24"/>
              </w:rPr>
            </w:pPr>
          </w:p>
          <w:p w:rsidR="00EF761B" w:rsidRPr="00EF761B" w:rsidRDefault="00EF761B" w:rsidP="00EF761B">
            <w:pPr>
              <w:spacing w:line="240" w:lineRule="auto"/>
              <w:ind w:firstLineChars="0" w:firstLine="0"/>
              <w:rPr>
                <w:rFonts w:ascii="Times New Roman" w:eastAsia="宋体" w:hAnsi="Times New Roman"/>
                <w:sz w:val="21"/>
                <w:szCs w:val="24"/>
              </w:rPr>
            </w:pPr>
          </w:p>
          <w:p w:rsidR="00EF761B" w:rsidRPr="00EF761B" w:rsidRDefault="00EF761B" w:rsidP="00EF761B">
            <w:pPr>
              <w:spacing w:line="240" w:lineRule="auto"/>
              <w:ind w:firstLineChars="1600" w:firstLine="3360"/>
              <w:rPr>
                <w:rFonts w:ascii="Times New Roman" w:eastAsia="宋体" w:hAnsi="Times New Roman"/>
                <w:sz w:val="21"/>
                <w:szCs w:val="24"/>
              </w:rPr>
            </w:pPr>
            <w:r w:rsidRPr="00EF761B">
              <w:rPr>
                <w:rFonts w:ascii="Times New Roman" w:eastAsia="宋体" w:hAnsi="Times New Roman" w:hint="eastAsia"/>
                <w:sz w:val="21"/>
                <w:szCs w:val="24"/>
              </w:rPr>
              <w:t>指导老师（签名）</w:t>
            </w:r>
          </w:p>
          <w:p w:rsidR="00EF761B" w:rsidRPr="00EF761B" w:rsidRDefault="00EF761B" w:rsidP="00EF761B">
            <w:pPr>
              <w:spacing w:line="240" w:lineRule="auto"/>
              <w:ind w:firstLineChars="1600" w:firstLine="3360"/>
              <w:rPr>
                <w:rFonts w:ascii="Times New Roman" w:eastAsia="宋体" w:hAnsi="Times New Roman"/>
                <w:sz w:val="21"/>
                <w:szCs w:val="24"/>
              </w:rPr>
            </w:pPr>
          </w:p>
          <w:p w:rsidR="00EF761B" w:rsidRPr="00EF761B" w:rsidRDefault="00EF761B" w:rsidP="00EF761B">
            <w:pPr>
              <w:spacing w:line="240" w:lineRule="auto"/>
              <w:ind w:firstLineChars="2100" w:firstLine="4410"/>
              <w:rPr>
                <w:rFonts w:ascii="Times New Roman" w:eastAsia="宋体" w:hAnsi="Times New Roman"/>
                <w:sz w:val="21"/>
                <w:szCs w:val="24"/>
              </w:rPr>
            </w:pPr>
            <w:r w:rsidRPr="00EF761B">
              <w:rPr>
                <w:rFonts w:ascii="Times New Roman" w:eastAsia="宋体" w:hAnsi="Times New Roman" w:hint="eastAsia"/>
                <w:sz w:val="21"/>
                <w:szCs w:val="24"/>
              </w:rPr>
              <w:t>年　　月　　日</w:t>
            </w:r>
          </w:p>
        </w:tc>
      </w:tr>
      <w:tr w:rsidR="00EF761B" w:rsidRPr="00EF761B" w:rsidTr="00EF761B">
        <w:trPr>
          <w:jc w:val="center"/>
        </w:trPr>
        <w:tc>
          <w:tcPr>
            <w:tcW w:w="1548" w:type="dxa"/>
            <w:gridSpan w:val="3"/>
            <w:vAlign w:val="center"/>
          </w:tcPr>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培养单位中期考核领导小组</w:t>
            </w:r>
          </w:p>
          <w:p w:rsidR="00EF761B" w:rsidRPr="00EF761B" w:rsidRDefault="00EF761B" w:rsidP="00EF761B">
            <w:pPr>
              <w:spacing w:line="240" w:lineRule="auto"/>
              <w:ind w:firstLineChars="0" w:firstLine="0"/>
              <w:jc w:val="center"/>
              <w:rPr>
                <w:rFonts w:ascii="Times New Roman" w:eastAsia="宋体" w:hAnsi="Times New Roman"/>
                <w:sz w:val="21"/>
                <w:szCs w:val="24"/>
              </w:rPr>
            </w:pPr>
            <w:r w:rsidRPr="00EF761B">
              <w:rPr>
                <w:rFonts w:ascii="Times New Roman" w:eastAsia="宋体" w:hAnsi="Times New Roman" w:hint="eastAsia"/>
                <w:sz w:val="21"/>
                <w:szCs w:val="24"/>
              </w:rPr>
              <w:t>审核意见</w:t>
            </w:r>
          </w:p>
        </w:tc>
        <w:tc>
          <w:tcPr>
            <w:tcW w:w="6974" w:type="dxa"/>
            <w:gridSpan w:val="5"/>
          </w:tcPr>
          <w:p w:rsidR="00EF761B" w:rsidRPr="00EF761B" w:rsidRDefault="00EF761B" w:rsidP="00EF761B">
            <w:pPr>
              <w:spacing w:line="240" w:lineRule="auto"/>
              <w:ind w:firstLineChars="0" w:firstLine="0"/>
              <w:rPr>
                <w:rFonts w:ascii="Times New Roman" w:eastAsia="宋体" w:hAnsi="Times New Roman"/>
                <w:sz w:val="21"/>
                <w:szCs w:val="24"/>
              </w:rPr>
            </w:pPr>
          </w:p>
          <w:p w:rsidR="00EF761B" w:rsidRPr="00EF761B" w:rsidRDefault="00EF761B" w:rsidP="00EF761B">
            <w:pPr>
              <w:spacing w:line="240" w:lineRule="auto"/>
              <w:ind w:firstLineChars="0" w:firstLine="0"/>
              <w:rPr>
                <w:rFonts w:ascii="Times New Roman" w:eastAsia="宋体" w:hAnsi="Times New Roman"/>
                <w:sz w:val="21"/>
                <w:szCs w:val="24"/>
              </w:rPr>
            </w:pPr>
          </w:p>
          <w:p w:rsidR="00EF761B" w:rsidRPr="00EF761B" w:rsidRDefault="00EF761B" w:rsidP="00EF761B">
            <w:pPr>
              <w:spacing w:line="240" w:lineRule="auto"/>
              <w:ind w:firstLineChars="1700" w:firstLine="3570"/>
              <w:rPr>
                <w:rFonts w:ascii="Times New Roman" w:eastAsia="宋体" w:hAnsi="Times New Roman"/>
                <w:sz w:val="21"/>
                <w:szCs w:val="24"/>
              </w:rPr>
            </w:pPr>
            <w:r w:rsidRPr="00EF761B">
              <w:rPr>
                <w:rFonts w:ascii="Times New Roman" w:eastAsia="宋体" w:hAnsi="Times New Roman" w:hint="eastAsia"/>
                <w:sz w:val="21"/>
                <w:szCs w:val="24"/>
              </w:rPr>
              <w:t>负责人（签名）</w:t>
            </w:r>
          </w:p>
          <w:p w:rsidR="00EF761B" w:rsidRPr="00EF761B" w:rsidRDefault="00EF761B" w:rsidP="00EF761B">
            <w:pPr>
              <w:spacing w:line="240" w:lineRule="auto"/>
              <w:ind w:firstLineChars="1700" w:firstLine="3570"/>
              <w:rPr>
                <w:rFonts w:ascii="Times New Roman" w:eastAsia="宋体" w:hAnsi="Times New Roman"/>
                <w:sz w:val="21"/>
                <w:szCs w:val="24"/>
              </w:rPr>
            </w:pPr>
          </w:p>
          <w:p w:rsidR="00EF761B" w:rsidRPr="00EF761B" w:rsidRDefault="00EF761B" w:rsidP="00EF761B">
            <w:pPr>
              <w:spacing w:line="240" w:lineRule="auto"/>
              <w:ind w:firstLineChars="2100" w:firstLine="4410"/>
              <w:rPr>
                <w:rFonts w:ascii="Times New Roman" w:eastAsia="宋体" w:hAnsi="Times New Roman"/>
                <w:sz w:val="21"/>
                <w:szCs w:val="24"/>
              </w:rPr>
            </w:pPr>
            <w:r w:rsidRPr="00EF761B">
              <w:rPr>
                <w:rFonts w:ascii="Times New Roman" w:eastAsia="宋体" w:hAnsi="Times New Roman" w:hint="eastAsia"/>
                <w:sz w:val="21"/>
                <w:szCs w:val="24"/>
              </w:rPr>
              <w:t>年　　月　　日</w:t>
            </w:r>
          </w:p>
        </w:tc>
      </w:tr>
    </w:tbl>
    <w:p w:rsidR="001656DB" w:rsidRPr="00EF761B" w:rsidRDefault="001656DB" w:rsidP="001656DB">
      <w:pPr>
        <w:spacing w:line="480" w:lineRule="exact"/>
        <w:ind w:right="280" w:firstLineChars="71" w:firstLine="199"/>
        <w:jc w:val="left"/>
        <w:rPr>
          <w:rFonts w:ascii="仿宋_GB2312" w:eastAsia="仿宋_GB2312"/>
          <w:sz w:val="28"/>
          <w:szCs w:val="28"/>
        </w:rPr>
      </w:pPr>
    </w:p>
    <w:sectPr w:rsidR="001656DB" w:rsidRPr="00EF761B" w:rsidSect="008E4E0B">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D6" w:rsidRDefault="00D20ED6" w:rsidP="00493D48">
      <w:pPr>
        <w:spacing w:line="240" w:lineRule="auto"/>
        <w:ind w:firstLine="600"/>
      </w:pPr>
      <w:r>
        <w:separator/>
      </w:r>
    </w:p>
  </w:endnote>
  <w:endnote w:type="continuationSeparator" w:id="0">
    <w:p w:rsidR="00D20ED6" w:rsidRDefault="00D20ED6" w:rsidP="00493D48">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48" w:rsidRDefault="00493D48" w:rsidP="00493D48">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48" w:rsidRDefault="00493D48" w:rsidP="00493D48">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48" w:rsidRDefault="00493D48" w:rsidP="00493D48">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D6" w:rsidRDefault="00D20ED6" w:rsidP="00493D48">
      <w:pPr>
        <w:spacing w:line="240" w:lineRule="auto"/>
        <w:ind w:firstLine="600"/>
      </w:pPr>
      <w:r>
        <w:separator/>
      </w:r>
    </w:p>
  </w:footnote>
  <w:footnote w:type="continuationSeparator" w:id="0">
    <w:p w:rsidR="00D20ED6" w:rsidRDefault="00D20ED6" w:rsidP="00493D48">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48" w:rsidRDefault="00493D48" w:rsidP="00493D4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48" w:rsidRPr="00DB041B" w:rsidRDefault="00493D48" w:rsidP="00DB041B">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48" w:rsidRDefault="00493D48" w:rsidP="00493D48">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CE"/>
    <w:rsid w:val="00013EE3"/>
    <w:rsid w:val="000220BA"/>
    <w:rsid w:val="000300CD"/>
    <w:rsid w:val="00064FC4"/>
    <w:rsid w:val="0007019E"/>
    <w:rsid w:val="00077226"/>
    <w:rsid w:val="00086C43"/>
    <w:rsid w:val="00091922"/>
    <w:rsid w:val="00092CA5"/>
    <w:rsid w:val="00101C5A"/>
    <w:rsid w:val="00105850"/>
    <w:rsid w:val="00114D60"/>
    <w:rsid w:val="00150245"/>
    <w:rsid w:val="00154156"/>
    <w:rsid w:val="00163520"/>
    <w:rsid w:val="001656DB"/>
    <w:rsid w:val="00177A14"/>
    <w:rsid w:val="00182529"/>
    <w:rsid w:val="00196B17"/>
    <w:rsid w:val="001A1F93"/>
    <w:rsid w:val="001B3D1A"/>
    <w:rsid w:val="001B4936"/>
    <w:rsid w:val="001E1C9C"/>
    <w:rsid w:val="00214DD7"/>
    <w:rsid w:val="00232AFB"/>
    <w:rsid w:val="0023366A"/>
    <w:rsid w:val="00271CCF"/>
    <w:rsid w:val="00274AA3"/>
    <w:rsid w:val="002904F5"/>
    <w:rsid w:val="00295EB1"/>
    <w:rsid w:val="002A1A1B"/>
    <w:rsid w:val="002A5D1F"/>
    <w:rsid w:val="002A69F6"/>
    <w:rsid w:val="002A6E94"/>
    <w:rsid w:val="002B71D9"/>
    <w:rsid w:val="002D4373"/>
    <w:rsid w:val="002D6C3D"/>
    <w:rsid w:val="00331B91"/>
    <w:rsid w:val="00374B40"/>
    <w:rsid w:val="00383C13"/>
    <w:rsid w:val="00386C12"/>
    <w:rsid w:val="00391BC5"/>
    <w:rsid w:val="003D271A"/>
    <w:rsid w:val="003F13D6"/>
    <w:rsid w:val="004054AB"/>
    <w:rsid w:val="0041766E"/>
    <w:rsid w:val="004429CD"/>
    <w:rsid w:val="00443B65"/>
    <w:rsid w:val="00462A41"/>
    <w:rsid w:val="00464301"/>
    <w:rsid w:val="00477D4E"/>
    <w:rsid w:val="00477DD7"/>
    <w:rsid w:val="00493D48"/>
    <w:rsid w:val="00495F37"/>
    <w:rsid w:val="004D4053"/>
    <w:rsid w:val="005525C2"/>
    <w:rsid w:val="0055343B"/>
    <w:rsid w:val="005B1C72"/>
    <w:rsid w:val="005C1E61"/>
    <w:rsid w:val="005C32DC"/>
    <w:rsid w:val="00601195"/>
    <w:rsid w:val="006072A1"/>
    <w:rsid w:val="006456AF"/>
    <w:rsid w:val="00645B7E"/>
    <w:rsid w:val="00655A7B"/>
    <w:rsid w:val="00670DF9"/>
    <w:rsid w:val="0067439B"/>
    <w:rsid w:val="00675581"/>
    <w:rsid w:val="006C135B"/>
    <w:rsid w:val="006E4797"/>
    <w:rsid w:val="006F60A5"/>
    <w:rsid w:val="006F71D4"/>
    <w:rsid w:val="006F7AC9"/>
    <w:rsid w:val="0071570E"/>
    <w:rsid w:val="00715CED"/>
    <w:rsid w:val="00734CCE"/>
    <w:rsid w:val="00736852"/>
    <w:rsid w:val="00741580"/>
    <w:rsid w:val="00775C74"/>
    <w:rsid w:val="007A34A5"/>
    <w:rsid w:val="00802768"/>
    <w:rsid w:val="00814FA3"/>
    <w:rsid w:val="00823661"/>
    <w:rsid w:val="00845FD6"/>
    <w:rsid w:val="00856D3F"/>
    <w:rsid w:val="008A1046"/>
    <w:rsid w:val="008B08EE"/>
    <w:rsid w:val="008D65F2"/>
    <w:rsid w:val="008E4E0B"/>
    <w:rsid w:val="009133E5"/>
    <w:rsid w:val="009250E1"/>
    <w:rsid w:val="0099285B"/>
    <w:rsid w:val="00993973"/>
    <w:rsid w:val="009C06E4"/>
    <w:rsid w:val="009C1289"/>
    <w:rsid w:val="009D3275"/>
    <w:rsid w:val="009D4A2C"/>
    <w:rsid w:val="009D77F5"/>
    <w:rsid w:val="00A0501A"/>
    <w:rsid w:val="00A131BE"/>
    <w:rsid w:val="00A13CB2"/>
    <w:rsid w:val="00A15104"/>
    <w:rsid w:val="00A2355C"/>
    <w:rsid w:val="00A56FDA"/>
    <w:rsid w:val="00A753AF"/>
    <w:rsid w:val="00A7784B"/>
    <w:rsid w:val="00A90DD7"/>
    <w:rsid w:val="00A9366B"/>
    <w:rsid w:val="00A9755A"/>
    <w:rsid w:val="00AD4E73"/>
    <w:rsid w:val="00AE6CE4"/>
    <w:rsid w:val="00B00E56"/>
    <w:rsid w:val="00B0793B"/>
    <w:rsid w:val="00B14C16"/>
    <w:rsid w:val="00B25CC4"/>
    <w:rsid w:val="00B27951"/>
    <w:rsid w:val="00B33C24"/>
    <w:rsid w:val="00B44971"/>
    <w:rsid w:val="00B62F34"/>
    <w:rsid w:val="00B961D1"/>
    <w:rsid w:val="00BA4825"/>
    <w:rsid w:val="00C14CAB"/>
    <w:rsid w:val="00C17E11"/>
    <w:rsid w:val="00C51098"/>
    <w:rsid w:val="00CD1BE7"/>
    <w:rsid w:val="00CD6A00"/>
    <w:rsid w:val="00D1259C"/>
    <w:rsid w:val="00D20ED6"/>
    <w:rsid w:val="00D25EE3"/>
    <w:rsid w:val="00D36181"/>
    <w:rsid w:val="00D4411E"/>
    <w:rsid w:val="00D7093D"/>
    <w:rsid w:val="00D76EDF"/>
    <w:rsid w:val="00D83F56"/>
    <w:rsid w:val="00D87AAD"/>
    <w:rsid w:val="00DB041B"/>
    <w:rsid w:val="00DB386B"/>
    <w:rsid w:val="00DD77F4"/>
    <w:rsid w:val="00DE729D"/>
    <w:rsid w:val="00E100A2"/>
    <w:rsid w:val="00E11977"/>
    <w:rsid w:val="00E17792"/>
    <w:rsid w:val="00E41077"/>
    <w:rsid w:val="00E47CE7"/>
    <w:rsid w:val="00E95972"/>
    <w:rsid w:val="00EA163D"/>
    <w:rsid w:val="00EB2033"/>
    <w:rsid w:val="00EC52ED"/>
    <w:rsid w:val="00EE4F6B"/>
    <w:rsid w:val="00EE73D3"/>
    <w:rsid w:val="00EF761B"/>
    <w:rsid w:val="00F15DE9"/>
    <w:rsid w:val="00F21435"/>
    <w:rsid w:val="00F42D86"/>
    <w:rsid w:val="00F50F9D"/>
    <w:rsid w:val="00FA4499"/>
    <w:rsid w:val="00FE14D3"/>
    <w:rsid w:val="00FE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CE"/>
    <w:pPr>
      <w:widowControl w:val="0"/>
      <w:spacing w:line="520" w:lineRule="exact"/>
      <w:ind w:firstLineChars="200" w:firstLine="200"/>
    </w:pPr>
    <w:rPr>
      <w:rFonts w:ascii="Calibri" w:eastAsia="仿宋"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4373"/>
    <w:pPr>
      <w:widowControl w:val="0"/>
      <w:spacing w:line="24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493D4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493D48"/>
    <w:rPr>
      <w:rFonts w:ascii="Calibri" w:eastAsia="仿宋" w:hAnsi="Calibri" w:cs="Times New Roman"/>
      <w:sz w:val="18"/>
      <w:szCs w:val="18"/>
    </w:rPr>
  </w:style>
  <w:style w:type="paragraph" w:styleId="a5">
    <w:name w:val="footer"/>
    <w:basedOn w:val="a"/>
    <w:link w:val="Char0"/>
    <w:uiPriority w:val="99"/>
    <w:semiHidden/>
    <w:unhideWhenUsed/>
    <w:rsid w:val="00493D4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493D48"/>
    <w:rPr>
      <w:rFonts w:ascii="Calibri" w:eastAsia="仿宋"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CE"/>
    <w:pPr>
      <w:widowControl w:val="0"/>
      <w:spacing w:line="520" w:lineRule="exact"/>
      <w:ind w:firstLineChars="200" w:firstLine="200"/>
    </w:pPr>
    <w:rPr>
      <w:rFonts w:ascii="Calibri" w:eastAsia="仿宋"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4373"/>
    <w:pPr>
      <w:widowControl w:val="0"/>
      <w:spacing w:line="240" w:lineRule="auto"/>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493D4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493D48"/>
    <w:rPr>
      <w:rFonts w:ascii="Calibri" w:eastAsia="仿宋" w:hAnsi="Calibri" w:cs="Times New Roman"/>
      <w:sz w:val="18"/>
      <w:szCs w:val="18"/>
    </w:rPr>
  </w:style>
  <w:style w:type="paragraph" w:styleId="a5">
    <w:name w:val="footer"/>
    <w:basedOn w:val="a"/>
    <w:link w:val="Char0"/>
    <w:uiPriority w:val="99"/>
    <w:semiHidden/>
    <w:unhideWhenUsed/>
    <w:rsid w:val="00493D4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493D48"/>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FFB9A-2E4E-46E5-BAE5-1BFB97C3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893</Words>
  <Characters>5092</Characters>
  <Application>Microsoft Office Word</Application>
  <DocSecurity>0</DocSecurity>
  <Lines>42</Lines>
  <Paragraphs>11</Paragraphs>
  <ScaleCrop>false</ScaleCrop>
  <Company>MS</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2018-02-26T00:20:00Z</dcterms:created>
  <dcterms:modified xsi:type="dcterms:W3CDTF">2019-04-08T07:08:00Z</dcterms:modified>
</cp:coreProperties>
</file>